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A17" w:rsidRPr="001C4DD6" w:rsidRDefault="002B4708" w:rsidP="00B72524">
      <w:pPr>
        <w:spacing w:after="120" w:line="360" w:lineRule="exact"/>
        <w:jc w:val="center"/>
        <w:rPr>
          <w:rFonts w:ascii="Bookman Old Style" w:hAnsi="Bookman Old Style" w:cs="Arial"/>
          <w:sz w:val="24"/>
          <w:szCs w:val="24"/>
          <w:lang w:val="id-ID"/>
        </w:rPr>
      </w:pPr>
      <w:r w:rsidRPr="001C4DD6">
        <w:rPr>
          <w:rFonts w:ascii="Bookman Old Style" w:hAnsi="Bookman Old Style" w:cs="Arial"/>
          <w:noProof/>
          <w:sz w:val="24"/>
          <w:szCs w:val="24"/>
        </w:rPr>
        <w:drawing>
          <wp:anchor distT="0" distB="0" distL="114300" distR="114300" simplePos="0" relativeHeight="251657728" behindDoc="0" locked="0" layoutInCell="1" allowOverlap="1">
            <wp:simplePos x="0" y="0"/>
            <wp:positionH relativeFrom="column">
              <wp:posOffset>2577465</wp:posOffset>
            </wp:positionH>
            <wp:positionV relativeFrom="paragraph">
              <wp:posOffset>-442595</wp:posOffset>
            </wp:positionV>
            <wp:extent cx="902335" cy="970280"/>
            <wp:effectExtent l="0" t="0" r="0" b="1270"/>
            <wp:wrapNone/>
            <wp:docPr id="2" name="Picture 0" descr="garu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garud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2335" cy="970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5945" w:rsidRPr="001C4DD6" w:rsidRDefault="00F75945" w:rsidP="00B72524">
      <w:pPr>
        <w:spacing w:after="120" w:line="360" w:lineRule="exact"/>
        <w:jc w:val="center"/>
        <w:rPr>
          <w:rFonts w:ascii="Bookman Old Style" w:hAnsi="Bookman Old Style" w:cs="Arial"/>
          <w:sz w:val="24"/>
          <w:szCs w:val="24"/>
          <w:lang w:val="id-ID"/>
        </w:rPr>
      </w:pPr>
    </w:p>
    <w:p w:rsidR="00F75945" w:rsidRPr="001C4DD6" w:rsidRDefault="00F75945" w:rsidP="00B72524">
      <w:pPr>
        <w:spacing w:after="120" w:line="360" w:lineRule="exact"/>
        <w:contextualSpacing/>
        <w:jc w:val="center"/>
        <w:rPr>
          <w:rFonts w:ascii="Bookman Old Style" w:hAnsi="Bookman Old Style" w:cs="Arial"/>
          <w:sz w:val="24"/>
          <w:szCs w:val="24"/>
          <w:lang w:val="id-ID"/>
        </w:rPr>
      </w:pPr>
      <w:r w:rsidRPr="001C4DD6">
        <w:rPr>
          <w:rFonts w:ascii="Bookman Old Style" w:hAnsi="Bookman Old Style"/>
          <w:sz w:val="24"/>
          <w:szCs w:val="24"/>
          <w:lang w:val="id-ID"/>
        </w:rPr>
        <w:t>GUBERNUR DAERAH ISTIMEWA YOGYAKARTA</w:t>
      </w:r>
    </w:p>
    <w:p w:rsidR="00A01A17" w:rsidRPr="001C4DD6" w:rsidRDefault="00BF308C" w:rsidP="00B72524">
      <w:pPr>
        <w:spacing w:after="120" w:line="360" w:lineRule="exact"/>
        <w:contextualSpacing/>
        <w:jc w:val="center"/>
        <w:rPr>
          <w:rFonts w:ascii="Bookman Old Style" w:hAnsi="Bookman Old Style" w:cs="Arial"/>
          <w:sz w:val="24"/>
          <w:szCs w:val="24"/>
          <w:lang w:val="id-ID"/>
        </w:rPr>
      </w:pPr>
      <w:r w:rsidRPr="001C4DD6">
        <w:rPr>
          <w:rFonts w:ascii="Bookman Old Style" w:hAnsi="Bookman Old Style" w:cs="Arial"/>
          <w:sz w:val="24"/>
          <w:szCs w:val="24"/>
          <w:lang w:val="id-ID"/>
        </w:rPr>
        <w:t>RANCANGAN</w:t>
      </w:r>
      <w:r w:rsidR="00F75945" w:rsidRPr="001C4DD6">
        <w:rPr>
          <w:rFonts w:ascii="Bookman Old Style" w:hAnsi="Bookman Old Style" w:cs="Arial"/>
          <w:sz w:val="24"/>
          <w:szCs w:val="24"/>
          <w:lang w:val="id-ID"/>
        </w:rPr>
        <w:t xml:space="preserve"> </w:t>
      </w:r>
      <w:r w:rsidR="00A01A17" w:rsidRPr="001C4DD6">
        <w:rPr>
          <w:rFonts w:ascii="Bookman Old Style" w:hAnsi="Bookman Old Style" w:cs="Arial"/>
          <w:sz w:val="24"/>
          <w:szCs w:val="24"/>
          <w:lang w:val="id-ID"/>
        </w:rPr>
        <w:t>PERATURAN DAERAH DAERAH ISTIMEWA YOGYAKARTA</w:t>
      </w:r>
    </w:p>
    <w:p w:rsidR="00A01A17" w:rsidRPr="001C4DD6" w:rsidRDefault="00A01A17" w:rsidP="00B72524">
      <w:pPr>
        <w:spacing w:after="240" w:line="360" w:lineRule="exact"/>
        <w:jc w:val="center"/>
        <w:rPr>
          <w:rFonts w:ascii="Bookman Old Style" w:hAnsi="Bookman Old Style" w:cs="Arial"/>
          <w:sz w:val="24"/>
          <w:szCs w:val="24"/>
          <w:lang w:val="id-ID"/>
        </w:rPr>
      </w:pPr>
      <w:r w:rsidRPr="001C4DD6">
        <w:rPr>
          <w:rFonts w:ascii="Bookman Old Style" w:hAnsi="Bookman Old Style" w:cs="Arial"/>
          <w:sz w:val="24"/>
          <w:szCs w:val="24"/>
          <w:lang w:val="id-ID"/>
        </w:rPr>
        <w:t>NOMOR       TAHUN</w:t>
      </w:r>
      <w:r w:rsidR="00CB6578" w:rsidRPr="001C4DD6">
        <w:rPr>
          <w:rFonts w:ascii="Bookman Old Style" w:hAnsi="Bookman Old Style" w:cs="Arial"/>
          <w:sz w:val="24"/>
          <w:szCs w:val="24"/>
          <w:lang w:val="id-ID"/>
        </w:rPr>
        <w:t xml:space="preserve"> 2015</w:t>
      </w:r>
    </w:p>
    <w:p w:rsidR="00A01A17" w:rsidRPr="001C4DD6" w:rsidRDefault="00A01A17" w:rsidP="00B72524">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TENTANG</w:t>
      </w:r>
    </w:p>
    <w:p w:rsidR="00A01A17" w:rsidRPr="001C4DD6" w:rsidRDefault="00A01A17" w:rsidP="00B72524">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PENGENDALIAN DAN PENGAWASAN MINUMAN BERALKOHOL </w:t>
      </w:r>
    </w:p>
    <w:p w:rsidR="00A01A17" w:rsidRPr="001C4DD6" w:rsidRDefault="00A01A17" w:rsidP="00B72524">
      <w:pPr>
        <w:spacing w:after="24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SERTA PELARANGAN MINUMAN OPLOSAN</w:t>
      </w:r>
    </w:p>
    <w:p w:rsidR="00A01A17" w:rsidRPr="001C4DD6" w:rsidRDefault="00A01A17" w:rsidP="00CB6578">
      <w:pPr>
        <w:spacing w:after="240" w:line="360" w:lineRule="exact"/>
        <w:jc w:val="center"/>
        <w:rPr>
          <w:rFonts w:ascii="Bookman Old Style" w:hAnsi="Bookman Old Style" w:cs="Cambria"/>
          <w:bCs/>
          <w:color w:val="000000"/>
          <w:sz w:val="24"/>
          <w:szCs w:val="24"/>
          <w:lang w:val="id-ID"/>
        </w:rPr>
      </w:pPr>
      <w:r w:rsidRPr="001C4DD6">
        <w:rPr>
          <w:rFonts w:ascii="Bookman Old Style" w:hAnsi="Bookman Old Style" w:cs="Cambria"/>
          <w:bCs/>
          <w:color w:val="000000"/>
          <w:sz w:val="24"/>
          <w:szCs w:val="24"/>
          <w:lang w:val="id-ID"/>
        </w:rPr>
        <w:t>DENGAN RAHMAT TUHAN YANG MAHA ESA</w:t>
      </w:r>
    </w:p>
    <w:p w:rsidR="00A01A17" w:rsidRPr="001C4DD6" w:rsidRDefault="00A01A17" w:rsidP="001C4DD6">
      <w:pPr>
        <w:spacing w:after="240" w:line="360" w:lineRule="exact"/>
        <w:jc w:val="center"/>
        <w:rPr>
          <w:rFonts w:ascii="Bookman Old Style" w:hAnsi="Bookman Old Style" w:cs="Cambria"/>
          <w:bCs/>
          <w:color w:val="000000"/>
          <w:sz w:val="24"/>
          <w:szCs w:val="24"/>
          <w:lang w:val="id-ID"/>
        </w:rPr>
      </w:pPr>
      <w:r w:rsidRPr="001C4DD6">
        <w:rPr>
          <w:rFonts w:ascii="Bookman Old Style" w:hAnsi="Bookman Old Style" w:cs="Cambria"/>
          <w:bCs/>
          <w:color w:val="000000"/>
          <w:sz w:val="24"/>
          <w:szCs w:val="24"/>
          <w:lang w:val="id-ID"/>
        </w:rPr>
        <w:t>GUBERNUR DAERAH ISTIMEWA YOGYAKARTA,</w:t>
      </w:r>
    </w:p>
    <w:p w:rsidR="00A01A17" w:rsidRPr="001C4DD6" w:rsidRDefault="00B72524" w:rsidP="00BF503F">
      <w:pPr>
        <w:tabs>
          <w:tab w:val="left" w:pos="1620"/>
          <w:tab w:val="left" w:pos="1800"/>
        </w:tabs>
        <w:spacing w:after="120" w:line="360" w:lineRule="exact"/>
        <w:ind w:left="2160" w:hanging="2160"/>
        <w:jc w:val="both"/>
        <w:rPr>
          <w:rFonts w:ascii="Bookman Old Style" w:hAnsi="Bookman Old Style" w:cs="Cambria"/>
          <w:color w:val="000000"/>
          <w:sz w:val="24"/>
          <w:szCs w:val="24"/>
          <w:lang w:val="id-ID"/>
        </w:rPr>
      </w:pPr>
      <w:r w:rsidRPr="001C4DD6">
        <w:rPr>
          <w:rFonts w:ascii="Bookman Old Style" w:hAnsi="Bookman Old Style" w:cs="Cambria"/>
          <w:color w:val="000000"/>
          <w:sz w:val="24"/>
          <w:szCs w:val="24"/>
          <w:lang w:val="id-ID"/>
        </w:rPr>
        <w:t>Menimbang</w:t>
      </w:r>
      <w:r w:rsidR="00CB6578" w:rsidRPr="001C4DD6">
        <w:rPr>
          <w:rFonts w:ascii="Bookman Old Style" w:hAnsi="Bookman Old Style" w:cs="Cambria"/>
          <w:color w:val="000000"/>
          <w:sz w:val="24"/>
          <w:szCs w:val="24"/>
          <w:lang w:val="id-ID"/>
        </w:rPr>
        <w:tab/>
        <w:t>:</w:t>
      </w:r>
      <w:r w:rsidR="00CB6578" w:rsidRPr="001C4DD6">
        <w:rPr>
          <w:rFonts w:ascii="Bookman Old Style" w:hAnsi="Bookman Old Style" w:cs="Cambria"/>
          <w:color w:val="000000"/>
          <w:sz w:val="24"/>
          <w:szCs w:val="24"/>
          <w:lang w:val="id-ID"/>
        </w:rPr>
        <w:tab/>
        <w:t>a.</w:t>
      </w:r>
      <w:r w:rsidR="00CB6578" w:rsidRPr="001C4DD6">
        <w:rPr>
          <w:rFonts w:ascii="Bookman Old Style" w:hAnsi="Bookman Old Style" w:cs="Cambria"/>
          <w:color w:val="000000"/>
          <w:sz w:val="24"/>
          <w:szCs w:val="24"/>
          <w:lang w:val="id-ID"/>
        </w:rPr>
        <w:tab/>
        <w:t>Bahwa minuman berakohol dan minuman oplosan sangat terkait dengan efek kesehatan dan dapat mempengaruhi perilaku kepada penggunanya dalam kehidupan bermasyarakat;</w:t>
      </w:r>
    </w:p>
    <w:p w:rsidR="00CB6578" w:rsidRPr="001C4DD6" w:rsidRDefault="00CB6578" w:rsidP="00BF503F">
      <w:pPr>
        <w:pStyle w:val="ListParagraph"/>
        <w:numPr>
          <w:ilvl w:val="0"/>
          <w:numId w:val="1"/>
        </w:numPr>
        <w:spacing w:after="120" w:line="360" w:lineRule="exact"/>
        <w:ind w:left="2160"/>
        <w:jc w:val="both"/>
        <w:rPr>
          <w:rFonts w:ascii="Bookman Old Style" w:hAnsi="Bookman Old Style" w:cs="Cambria"/>
          <w:color w:val="000000"/>
          <w:sz w:val="24"/>
          <w:szCs w:val="24"/>
          <w:lang w:val="id-ID"/>
        </w:rPr>
      </w:pPr>
      <w:r w:rsidRPr="001C4DD6">
        <w:rPr>
          <w:rFonts w:ascii="Bookman Old Style" w:hAnsi="Bookman Old Style" w:cs="Cambria"/>
          <w:color w:val="000000"/>
          <w:sz w:val="24"/>
          <w:szCs w:val="24"/>
          <w:lang w:val="id-ID"/>
        </w:rPr>
        <w:t>bahwa untuk menciptakan keseimbangan dan perlindungan dalam mewujudkan ketertiban umum, maka pengadaan, peredaran dan penjualan minuman beralkohol perlu dikendalikan dan diawasi, serta perlu ada pelarangan terhadap minuman oplosan;</w:t>
      </w:r>
    </w:p>
    <w:p w:rsidR="00CB6578" w:rsidRPr="001C4DD6" w:rsidRDefault="00CB6578" w:rsidP="001C4DD6">
      <w:pPr>
        <w:pStyle w:val="ListParagraph"/>
        <w:numPr>
          <w:ilvl w:val="0"/>
          <w:numId w:val="1"/>
        </w:numPr>
        <w:spacing w:after="180" w:line="360" w:lineRule="exact"/>
        <w:ind w:left="2160"/>
        <w:jc w:val="both"/>
        <w:rPr>
          <w:rFonts w:ascii="Bookman Old Style" w:hAnsi="Bookman Old Style" w:cs="Cambria"/>
          <w:sz w:val="24"/>
          <w:szCs w:val="24"/>
          <w:lang w:val="id-ID"/>
        </w:rPr>
      </w:pPr>
      <w:r w:rsidRPr="001C4DD6">
        <w:rPr>
          <w:rFonts w:ascii="Bookman Old Style" w:hAnsi="Bookman Old Style" w:cs="Cambria"/>
          <w:color w:val="000000"/>
          <w:sz w:val="24"/>
          <w:szCs w:val="24"/>
          <w:lang w:val="id-ID"/>
        </w:rPr>
        <w:t xml:space="preserve">bahwa berdasarkan pertimbangan sebagaimana dimaksud dalam huruf a dan huruf b perlu menetapkan Peraturan Daerah tentang </w:t>
      </w:r>
      <w:r w:rsidRPr="001C4DD6">
        <w:rPr>
          <w:rFonts w:ascii="Bookman Old Style" w:hAnsi="Bookman Old Style" w:cs="Cambria"/>
          <w:bCs/>
          <w:sz w:val="24"/>
          <w:szCs w:val="24"/>
          <w:lang w:val="id-ID"/>
        </w:rPr>
        <w:t>Pengendalian Dan Pengawasan Minuman Beralkohol Dan Pelarangan Minuman Oplosan</w:t>
      </w:r>
      <w:r w:rsidRPr="001C4DD6">
        <w:rPr>
          <w:rFonts w:ascii="Bookman Old Style" w:hAnsi="Bookman Old Style" w:cs="Cambria"/>
          <w:sz w:val="24"/>
          <w:szCs w:val="24"/>
          <w:lang w:val="id-ID"/>
        </w:rPr>
        <w:t>;</w:t>
      </w:r>
    </w:p>
    <w:p w:rsidR="001B10D6" w:rsidRPr="001C4DD6" w:rsidRDefault="001B10D6" w:rsidP="00BF503F">
      <w:pPr>
        <w:pStyle w:val="ListParagraph"/>
        <w:tabs>
          <w:tab w:val="left" w:pos="1620"/>
          <w:tab w:val="left" w:pos="1800"/>
        </w:tabs>
        <w:spacing w:after="120" w:line="360" w:lineRule="exact"/>
        <w:ind w:left="2160" w:hanging="2160"/>
        <w:jc w:val="both"/>
        <w:rPr>
          <w:rFonts w:ascii="Bookman Old Style" w:hAnsi="Bookman Old Style" w:cs="Cambria"/>
          <w:color w:val="000000"/>
          <w:sz w:val="24"/>
          <w:szCs w:val="24"/>
          <w:lang w:val="id-ID"/>
        </w:rPr>
      </w:pPr>
      <w:r w:rsidRPr="001C4DD6">
        <w:rPr>
          <w:rFonts w:ascii="Bookman Old Style" w:hAnsi="Bookman Old Style" w:cs="Cambria"/>
          <w:color w:val="000000"/>
          <w:sz w:val="24"/>
          <w:szCs w:val="24"/>
          <w:lang w:val="id-ID"/>
        </w:rPr>
        <w:t>Mengingat</w:t>
      </w:r>
      <w:r w:rsidRPr="001C4DD6">
        <w:rPr>
          <w:rFonts w:ascii="Bookman Old Style" w:hAnsi="Bookman Old Style" w:cs="Cambria"/>
          <w:color w:val="000000"/>
          <w:sz w:val="24"/>
          <w:szCs w:val="24"/>
          <w:lang w:val="id-ID"/>
        </w:rPr>
        <w:tab/>
        <w:t>:</w:t>
      </w:r>
      <w:r w:rsidRPr="001C4DD6">
        <w:rPr>
          <w:rFonts w:ascii="Bookman Old Style" w:hAnsi="Bookman Old Style" w:cs="Cambria"/>
          <w:color w:val="000000"/>
          <w:sz w:val="24"/>
          <w:szCs w:val="24"/>
          <w:lang w:val="id-ID"/>
        </w:rPr>
        <w:tab/>
        <w:t>1.</w:t>
      </w:r>
      <w:r w:rsidRPr="001C4DD6">
        <w:rPr>
          <w:rFonts w:ascii="Bookman Old Style" w:hAnsi="Bookman Old Style" w:cs="Cambria"/>
          <w:color w:val="000000"/>
          <w:sz w:val="24"/>
          <w:szCs w:val="24"/>
          <w:lang w:val="id-ID"/>
        </w:rPr>
        <w:tab/>
        <w:t>Pasal 18 ayat (6) Undang-Undang Dasar Negara Republik Indonesia Tahun 1945;</w:t>
      </w:r>
    </w:p>
    <w:p w:rsidR="001B10D6" w:rsidRPr="001C4DD6" w:rsidRDefault="001B10D6" w:rsidP="00BF503F">
      <w:pPr>
        <w:pStyle w:val="ListParagraph"/>
        <w:numPr>
          <w:ilvl w:val="0"/>
          <w:numId w:val="8"/>
        </w:numPr>
        <w:spacing w:after="120" w:line="360" w:lineRule="exact"/>
        <w:ind w:left="2160" w:hanging="358"/>
        <w:jc w:val="both"/>
        <w:rPr>
          <w:rFonts w:ascii="Bookman Old Style" w:hAnsi="Bookman Old Style" w:cs="Arial"/>
          <w:color w:val="000000"/>
          <w:sz w:val="24"/>
          <w:szCs w:val="24"/>
          <w:lang w:val="id-ID"/>
        </w:rPr>
      </w:pPr>
      <w:r w:rsidRPr="001C4DD6">
        <w:rPr>
          <w:rFonts w:ascii="Bookman Old Style" w:hAnsi="Bookman Old Style" w:cs="Arial"/>
          <w:color w:val="000000"/>
          <w:sz w:val="24"/>
          <w:szCs w:val="24"/>
          <w:lang w:val="id-ID"/>
        </w:rPr>
        <w:t>Undang-Undang Nomor 3 Tahun 1950 tentang Pembentukan Daerah Istimewa Yogjakarta (Berita Negara Republik Indonesia Tahun 1950 Nomor 3) sebagaimana telah diubah terakhir  dengan Undang-Undang Nomor 9 Tahun 1955 tentang Perubahan Undang Undang Nomor 3 Jo. Nomor 19 Tahun 1950 tentang Pembentukan Daerah Istimewa Jogjakarta (Lembaran Negara Republik Indonesia Tahun 1955 Nomor 43, Tambahan Lembaran Negara Republik Indonesia Nomor 827) ;</w:t>
      </w:r>
    </w:p>
    <w:p w:rsidR="001B10D6" w:rsidRPr="001C4DD6" w:rsidRDefault="001B10D6" w:rsidP="00BF503F">
      <w:pPr>
        <w:pStyle w:val="ListParagraph"/>
        <w:numPr>
          <w:ilvl w:val="0"/>
          <w:numId w:val="8"/>
        </w:numPr>
        <w:spacing w:after="120" w:line="360" w:lineRule="exact"/>
        <w:ind w:left="2160" w:hanging="358"/>
        <w:jc w:val="both"/>
        <w:rPr>
          <w:rFonts w:ascii="Bookman Old Style" w:hAnsi="Bookman Old Style" w:cs="Arial"/>
          <w:color w:val="000000"/>
          <w:sz w:val="24"/>
          <w:szCs w:val="24"/>
          <w:lang w:val="id-ID"/>
        </w:rPr>
      </w:pPr>
      <w:r w:rsidRPr="001C4DD6">
        <w:rPr>
          <w:rFonts w:ascii="Bookman Old Style" w:hAnsi="Bookman Old Style" w:cs="Arial"/>
          <w:color w:val="000000"/>
          <w:sz w:val="24"/>
          <w:szCs w:val="24"/>
          <w:lang w:val="id-ID"/>
        </w:rPr>
        <w:t xml:space="preserve">Undang-Undang Nomor 13 Tahun 2012 tentang Keistimewaan Daerah Istimewa Yogyakarta (Lembaran Negara Republik Indonesia Tahun 2012 Nomor 170, </w:t>
      </w:r>
      <w:r w:rsidRPr="001C4DD6">
        <w:rPr>
          <w:rFonts w:ascii="Bookman Old Style" w:hAnsi="Bookman Old Style" w:cs="Arial"/>
          <w:color w:val="000000"/>
          <w:sz w:val="24"/>
          <w:szCs w:val="24"/>
          <w:lang w:val="id-ID"/>
        </w:rPr>
        <w:lastRenderedPageBreak/>
        <w:t>Tambahan Lembaran Negara Republik Indonesia Nomor 5339);</w:t>
      </w:r>
    </w:p>
    <w:p w:rsidR="001B10D6" w:rsidRPr="001C4DD6" w:rsidRDefault="001B10D6" w:rsidP="00BF503F">
      <w:pPr>
        <w:pStyle w:val="ListParagraph"/>
        <w:numPr>
          <w:ilvl w:val="0"/>
          <w:numId w:val="8"/>
        </w:numPr>
        <w:spacing w:after="120" w:line="360" w:lineRule="exact"/>
        <w:ind w:left="2160" w:hanging="358"/>
        <w:jc w:val="both"/>
        <w:rPr>
          <w:rFonts w:ascii="Bookman Old Style" w:hAnsi="Bookman Old Style" w:cs="Cambria"/>
          <w:sz w:val="24"/>
          <w:szCs w:val="24"/>
          <w:lang w:val="id-ID"/>
        </w:rPr>
      </w:pPr>
      <w:r w:rsidRPr="001C4DD6">
        <w:rPr>
          <w:rFonts w:ascii="Bookman Old Style" w:eastAsia="MS Mincho" w:hAnsi="Bookman Old Style" w:cs="Arial"/>
          <w:bCs/>
          <w:sz w:val="24"/>
          <w:szCs w:val="24"/>
          <w:lang w:val="id-ID"/>
        </w:rPr>
        <w:t xml:space="preserve">Undang-Undang Nomor 23 Tahun 2014 tentang Pemerintahan Daerah </w:t>
      </w:r>
      <w:r w:rsidRPr="001C4DD6">
        <w:rPr>
          <w:rFonts w:ascii="Bookman Old Style" w:eastAsia="Calibri" w:hAnsi="Bookman Old Style" w:cs="Arial"/>
          <w:sz w:val="24"/>
          <w:szCs w:val="24"/>
          <w:lang w:val="id-ID"/>
        </w:rPr>
        <w:t>(Lembaran Negara Republik Indonesia Tahun 2014 Nomor 24</w:t>
      </w:r>
      <w:r w:rsidRPr="001C4DD6">
        <w:rPr>
          <w:rFonts w:ascii="Bookman Old Style" w:hAnsi="Bookman Old Style" w:cs="Arial"/>
          <w:sz w:val="24"/>
          <w:szCs w:val="24"/>
          <w:lang w:val="id-ID"/>
        </w:rPr>
        <w:t xml:space="preserve">4, </w:t>
      </w:r>
      <w:r w:rsidRPr="001C4DD6">
        <w:rPr>
          <w:rFonts w:ascii="Bookman Old Style" w:eastAsia="Calibri" w:hAnsi="Bookman Old Style" w:cs="Arial"/>
          <w:sz w:val="24"/>
          <w:szCs w:val="24"/>
          <w:lang w:val="id-ID"/>
        </w:rPr>
        <w:t xml:space="preserve">Tambahan Lembaran Negara Republik Indonesia Nomor </w:t>
      </w:r>
      <w:r w:rsidRPr="001C4DD6">
        <w:rPr>
          <w:rFonts w:ascii="Bookman Old Style" w:hAnsi="Bookman Old Style" w:cs="Arial"/>
          <w:sz w:val="24"/>
          <w:szCs w:val="24"/>
          <w:lang w:val="id-ID"/>
        </w:rPr>
        <w:t>5587</w:t>
      </w:r>
      <w:r w:rsidRPr="001C4DD6">
        <w:rPr>
          <w:rFonts w:ascii="Bookman Old Style" w:eastAsia="Calibri" w:hAnsi="Bookman Old Style" w:cs="Arial"/>
          <w:sz w:val="24"/>
          <w:szCs w:val="24"/>
          <w:lang w:val="id-ID"/>
        </w:rPr>
        <w:t>), sebagaimana telah diubah terakhir dengan Undang-Undang Nomor 9 Tahun 2015 tentang Perubahan Kedua Atas Undang-Undang Nomor 23 Tahun 2014 tentang Pemerintahan (Lembaran Negara Republik Indonesia Tahun 2015 Nomor 58</w:t>
      </w:r>
      <w:r w:rsidRPr="001C4DD6">
        <w:rPr>
          <w:rFonts w:ascii="Bookman Old Style" w:hAnsi="Bookman Old Style" w:cs="Arial"/>
          <w:sz w:val="24"/>
          <w:szCs w:val="24"/>
          <w:lang w:val="id-ID"/>
        </w:rPr>
        <w:t xml:space="preserve">, </w:t>
      </w:r>
      <w:r w:rsidRPr="001C4DD6">
        <w:rPr>
          <w:rFonts w:ascii="Bookman Old Style" w:eastAsia="Calibri" w:hAnsi="Bookman Old Style" w:cs="Arial"/>
          <w:sz w:val="24"/>
          <w:szCs w:val="24"/>
          <w:lang w:val="id-ID"/>
        </w:rPr>
        <w:t xml:space="preserve">Tambahan Lembaran Negara Republik Indonesia Nomor </w:t>
      </w:r>
      <w:r w:rsidRPr="001C4DD6">
        <w:rPr>
          <w:rFonts w:ascii="Bookman Old Style" w:hAnsi="Bookman Old Style" w:cs="Arial"/>
          <w:sz w:val="24"/>
          <w:szCs w:val="24"/>
          <w:lang w:val="id-ID"/>
        </w:rPr>
        <w:t>5679);</w:t>
      </w:r>
    </w:p>
    <w:p w:rsidR="001B10D6" w:rsidRPr="001C4DD6" w:rsidRDefault="001B10D6" w:rsidP="001C4DD6">
      <w:pPr>
        <w:pStyle w:val="ListParagraph"/>
        <w:numPr>
          <w:ilvl w:val="0"/>
          <w:numId w:val="8"/>
        </w:numPr>
        <w:spacing w:after="240" w:line="360" w:lineRule="exact"/>
        <w:ind w:left="2160"/>
        <w:jc w:val="both"/>
        <w:rPr>
          <w:rFonts w:ascii="Bookman Old Style" w:hAnsi="Bookman Old Style" w:cs="Cambria"/>
          <w:sz w:val="24"/>
          <w:szCs w:val="24"/>
          <w:lang w:val="id-ID"/>
        </w:rPr>
      </w:pPr>
      <w:r w:rsidRPr="001C4DD6">
        <w:rPr>
          <w:rFonts w:ascii="Bookman Old Style" w:hAnsi="Bookman Old Style" w:cs="Arial"/>
          <w:color w:val="000000"/>
          <w:sz w:val="24"/>
          <w:szCs w:val="24"/>
          <w:lang w:val="id-ID"/>
        </w:rPr>
        <w:t>Peraturan Pemerintah Nomor 31 Tahun 1950 tentang Berlakunya Undang-Undang Nomor 2, 3, 10 dan 11 Tahun 1950 (Berita Negara Republik Indonesia Tahun 1950 Nomor 58);</w:t>
      </w:r>
    </w:p>
    <w:p w:rsidR="001B10D6" w:rsidRPr="001C4DD6" w:rsidRDefault="001B10D6" w:rsidP="00F34ED5">
      <w:pPr>
        <w:spacing w:after="120" w:line="360" w:lineRule="exact"/>
        <w:jc w:val="center"/>
        <w:rPr>
          <w:rFonts w:ascii="Bookman Old Style" w:hAnsi="Bookman Old Style" w:cs="Cambria"/>
          <w:sz w:val="24"/>
          <w:szCs w:val="24"/>
          <w:lang w:val="id-ID"/>
        </w:rPr>
      </w:pPr>
      <w:r w:rsidRPr="001C4DD6">
        <w:rPr>
          <w:rFonts w:ascii="Bookman Old Style" w:hAnsi="Bookman Old Style" w:cs="Cambria"/>
          <w:sz w:val="24"/>
          <w:szCs w:val="24"/>
          <w:lang w:val="id-ID"/>
        </w:rPr>
        <w:t>Dengan Persetujuan Bersama</w:t>
      </w:r>
    </w:p>
    <w:p w:rsidR="001B10D6" w:rsidRPr="001C4DD6" w:rsidRDefault="001B10D6" w:rsidP="00F34ED5">
      <w:pPr>
        <w:spacing w:after="0" w:line="360" w:lineRule="exact"/>
        <w:jc w:val="center"/>
        <w:rPr>
          <w:rFonts w:ascii="Bookman Old Style" w:hAnsi="Bookman Old Style" w:cs="Cambria"/>
          <w:sz w:val="24"/>
          <w:szCs w:val="24"/>
          <w:lang w:val="id-ID"/>
        </w:rPr>
      </w:pPr>
      <w:r w:rsidRPr="001C4DD6">
        <w:rPr>
          <w:rFonts w:ascii="Bookman Old Style" w:hAnsi="Bookman Old Style" w:cs="Cambria"/>
          <w:sz w:val="24"/>
          <w:szCs w:val="24"/>
          <w:lang w:val="id-ID"/>
        </w:rPr>
        <w:t>DEWAN PERWAKILAN RAKYAT DAERAH</w:t>
      </w:r>
    </w:p>
    <w:p w:rsidR="001B10D6" w:rsidRPr="001C4DD6" w:rsidRDefault="001B10D6" w:rsidP="00F34ED5">
      <w:pPr>
        <w:spacing w:after="120" w:line="360" w:lineRule="exact"/>
        <w:jc w:val="center"/>
        <w:rPr>
          <w:rFonts w:ascii="Bookman Old Style" w:hAnsi="Bookman Old Style" w:cs="Cambria"/>
          <w:sz w:val="24"/>
          <w:szCs w:val="24"/>
          <w:lang w:val="id-ID"/>
        </w:rPr>
      </w:pPr>
      <w:r w:rsidRPr="001C4DD6">
        <w:rPr>
          <w:rFonts w:ascii="Bookman Old Style" w:hAnsi="Bookman Old Style" w:cs="Cambria"/>
          <w:sz w:val="24"/>
          <w:szCs w:val="24"/>
          <w:lang w:val="id-ID"/>
        </w:rPr>
        <w:t>DAERAH ISTIMEWA YOGYAKARTA</w:t>
      </w:r>
    </w:p>
    <w:p w:rsidR="001B10D6" w:rsidRPr="001C4DD6" w:rsidRDefault="001B10D6" w:rsidP="00F34ED5">
      <w:pPr>
        <w:spacing w:after="120" w:line="360" w:lineRule="exact"/>
        <w:jc w:val="center"/>
        <w:rPr>
          <w:rFonts w:ascii="Bookman Old Style" w:hAnsi="Bookman Old Style" w:cs="Cambria"/>
          <w:sz w:val="24"/>
          <w:szCs w:val="24"/>
          <w:lang w:val="id-ID"/>
        </w:rPr>
      </w:pPr>
      <w:r w:rsidRPr="001C4DD6">
        <w:rPr>
          <w:rFonts w:ascii="Bookman Old Style" w:hAnsi="Bookman Old Style" w:cs="Cambria"/>
          <w:sz w:val="24"/>
          <w:szCs w:val="24"/>
          <w:lang w:val="id-ID"/>
        </w:rPr>
        <w:t>dan</w:t>
      </w:r>
    </w:p>
    <w:p w:rsidR="001B10D6" w:rsidRPr="001C4DD6" w:rsidRDefault="001B10D6" w:rsidP="00F34ED5">
      <w:pPr>
        <w:spacing w:after="120" w:line="360" w:lineRule="exact"/>
        <w:jc w:val="center"/>
        <w:rPr>
          <w:rFonts w:ascii="Bookman Old Style" w:hAnsi="Bookman Old Style" w:cs="Cambria"/>
          <w:sz w:val="24"/>
          <w:szCs w:val="24"/>
          <w:lang w:val="id-ID"/>
        </w:rPr>
      </w:pPr>
      <w:r w:rsidRPr="001C4DD6">
        <w:rPr>
          <w:rFonts w:ascii="Bookman Old Style" w:hAnsi="Bookman Old Style" w:cs="Cambria"/>
          <w:sz w:val="24"/>
          <w:szCs w:val="24"/>
          <w:lang w:val="id-ID"/>
        </w:rPr>
        <w:t>GUBERNUR DAERAH ISTIMEWA YOGYAKARTA</w:t>
      </w:r>
    </w:p>
    <w:p w:rsidR="001B10D6" w:rsidRPr="001C4DD6" w:rsidRDefault="001B10D6" w:rsidP="00F34ED5">
      <w:pPr>
        <w:spacing w:after="120" w:line="360" w:lineRule="exact"/>
        <w:jc w:val="center"/>
        <w:rPr>
          <w:rFonts w:ascii="Bookman Old Style" w:hAnsi="Bookman Old Style" w:cs="Cambria"/>
          <w:sz w:val="24"/>
          <w:szCs w:val="24"/>
          <w:lang w:val="id-ID"/>
        </w:rPr>
      </w:pPr>
      <w:r w:rsidRPr="001C4DD6">
        <w:rPr>
          <w:rFonts w:ascii="Bookman Old Style" w:hAnsi="Bookman Old Style" w:cs="Cambria"/>
          <w:sz w:val="24"/>
          <w:szCs w:val="24"/>
          <w:lang w:val="id-ID"/>
        </w:rPr>
        <w:t>MEMUTUSKAN:</w:t>
      </w:r>
    </w:p>
    <w:p w:rsidR="00BF503F" w:rsidRPr="001C4DD6" w:rsidRDefault="00BF503F" w:rsidP="002E1704">
      <w:pPr>
        <w:tabs>
          <w:tab w:val="left" w:pos="1620"/>
        </w:tabs>
        <w:spacing w:after="240" w:line="360" w:lineRule="exact"/>
        <w:ind w:left="1800" w:hanging="1800"/>
        <w:jc w:val="both"/>
        <w:rPr>
          <w:rFonts w:ascii="Bookman Old Style" w:hAnsi="Bookman Old Style" w:cs="Cambria"/>
          <w:sz w:val="24"/>
          <w:szCs w:val="24"/>
          <w:lang w:val="id-ID"/>
        </w:rPr>
      </w:pPr>
      <w:r w:rsidRPr="001C4DD6">
        <w:rPr>
          <w:rFonts w:ascii="Bookman Old Style" w:hAnsi="Bookman Old Style" w:cs="Cambria"/>
          <w:sz w:val="24"/>
          <w:szCs w:val="24"/>
          <w:lang w:val="id-ID"/>
        </w:rPr>
        <w:t>Menetapkan</w:t>
      </w:r>
      <w:r w:rsidRPr="001C4DD6">
        <w:rPr>
          <w:rFonts w:ascii="Bookman Old Style" w:hAnsi="Bookman Old Style" w:cs="Cambria"/>
          <w:sz w:val="24"/>
          <w:szCs w:val="24"/>
          <w:lang w:val="id-ID"/>
        </w:rPr>
        <w:tab/>
        <w:t>:</w:t>
      </w:r>
      <w:r w:rsidRPr="001C4DD6">
        <w:rPr>
          <w:rFonts w:ascii="Bookman Old Style" w:hAnsi="Bookman Old Style" w:cs="Cambria"/>
          <w:sz w:val="24"/>
          <w:szCs w:val="24"/>
          <w:lang w:val="id-ID"/>
        </w:rPr>
        <w:tab/>
        <w:t>PERATURAN DAERAH TENTANG PENGENDALIAN DAN PENGAWASAN MINUMAN BERALKOHOL SERTA PELARANGAN MINUMAN OPLOSAN</w:t>
      </w:r>
      <w:r w:rsidR="00F34ED5">
        <w:rPr>
          <w:rFonts w:ascii="Bookman Old Style" w:hAnsi="Bookman Old Style" w:cs="Cambria"/>
          <w:sz w:val="24"/>
          <w:szCs w:val="24"/>
          <w:lang w:val="id-ID"/>
        </w:rPr>
        <w:t>.</w:t>
      </w:r>
    </w:p>
    <w:p w:rsidR="00A01A17" w:rsidRPr="001C4DD6" w:rsidRDefault="00BF503F" w:rsidP="00BF503F">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BAB I</w:t>
      </w:r>
    </w:p>
    <w:p w:rsidR="00A01A17" w:rsidRPr="001C4DD6" w:rsidRDefault="00A01A17" w:rsidP="00C82D85">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KETENTUAN UMUM</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1</w:t>
      </w:r>
    </w:p>
    <w:p w:rsidR="00A01A17" w:rsidRPr="001C4DD6" w:rsidRDefault="00A01A17" w:rsidP="00B72524">
      <w:pPr>
        <w:spacing w:after="120" w:line="360" w:lineRule="exact"/>
        <w:jc w:val="both"/>
        <w:rPr>
          <w:rFonts w:ascii="Bookman Old Style" w:hAnsi="Bookman Old Style" w:cs="Cambria"/>
          <w:sz w:val="24"/>
          <w:szCs w:val="24"/>
          <w:lang w:val="id-ID"/>
        </w:rPr>
      </w:pPr>
      <w:r w:rsidRPr="001C4DD6">
        <w:rPr>
          <w:rFonts w:ascii="Bookman Old Style" w:hAnsi="Bookman Old Style" w:cs="Cambria"/>
          <w:sz w:val="24"/>
          <w:szCs w:val="24"/>
          <w:lang w:val="id-ID"/>
        </w:rPr>
        <w:t>Dalam Peraturan Daerah ini yang dimaksud dengan:</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Minuman Beralkohol adalah minuman yang mengandung etanol (C2H5OH) yang diproses dari bahan hasil pertanian yang mengandung karbohidrat dengan cara fermentasi dan destilasi atau fermentasi tanpa destilasi.</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TT27At00"/>
          <w:sz w:val="24"/>
          <w:szCs w:val="24"/>
          <w:lang w:val="id-ID"/>
        </w:rPr>
        <w:t>Minuman Beralkohol Tradisional adalah Minuman beralkohol yang dibuat secara tradisional dan turun temurun yang dikemas secara sederhana dan pembuatannya dilakukan sewaktu-waktu, serta dipergunakan untuk kebutuhan adat istiadat atau upacara keagamaan.</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 xml:space="preserve">Minuman Oplosan adalah minuman yang dibuat dengan cara mencampur, meramu, menyeduh dan/atau dengan cara lain bahan-bahan tertentu </w:t>
      </w:r>
      <w:r w:rsidRPr="001C4DD6">
        <w:rPr>
          <w:rFonts w:ascii="Bookman Old Style" w:hAnsi="Bookman Old Style" w:cs="Cambria"/>
          <w:sz w:val="24"/>
          <w:szCs w:val="24"/>
          <w:lang w:val="id-ID"/>
        </w:rPr>
        <w:lastRenderedPageBreak/>
        <w:t>dengan atau tanpa zat yang mengandung etil alkohol</w:t>
      </w:r>
      <w:r w:rsidRPr="001C4DD6">
        <w:rPr>
          <w:rFonts w:ascii="Bookman Old Style" w:hAnsi="Bookman Old Style" w:cs="Cambria"/>
          <w:strike/>
          <w:sz w:val="24"/>
          <w:szCs w:val="24"/>
          <w:lang w:val="id-ID"/>
        </w:rPr>
        <w:t xml:space="preserve"> </w:t>
      </w:r>
      <w:r w:rsidRPr="001C4DD6">
        <w:rPr>
          <w:rFonts w:ascii="Bookman Old Style" w:hAnsi="Bookman Old Style" w:cs="Cambria"/>
          <w:sz w:val="24"/>
          <w:szCs w:val="24"/>
          <w:lang w:val="id-ID"/>
        </w:rPr>
        <w:t>yang bereaksi menjadi racun.</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Pengendalian adalah kegiatan mengendalikan proses pengadaan, peredaran dan penjualan minuman beralkohol oleh Pemerintah Daerah.</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Pengawasan adalah kegiatan mengawasi proses pengadaan, peredaran dan penjualan minuman beralkohol.</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Pengadaan Minuman Beralkohol yang selanjutnya disebut pengadaan adalah kegiatan penyediaan minuman beralkohol oleh produsen untuk produk dalam negeri atau oleh Importir Terdaftar Minuman Beralkohol untuk produk impor.</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Pengedaran Minuman Beralkohol yang selanjutnya disebut pengedaran adalah kegiatan usaha menyalurkan minuman beralkohol untuk diperdagangkan di dalam negeri.</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Penjualan Minuman Beralkohol yang selanjutnya disebut penjualan adalah kegiatan usaha menjual Minuman Beralkohol untuk dikonsumsi.</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Produsen adalah setiap bentuk usaha perseorangan atau badan usaha yang dimiliki oleh Warga Negara Indonesia dan berkedudukan di wilayah Negara Republik Indonesia, baik yang berbentuk badan hukum atau bukan badan hukum yang melakukan kegiatan produksi minuman beralkohol.</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Importir Terdaftar Minuman Beralkohol yang selanjutnya disingkat IT-MB adalah perusahaan yang mendapatkan penetapan untuk melakukan kegiatan impor minuman beralkohol.</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Distributor adalah perusahaan penyalur yang ditunjuk oleh produsen minuman beralkohol dan/atau IT-MB untuk mengedarkan minuman beralkohol produk dalam negeri dan/atau produk impor dalam partai besar di wilayah pemasaran tertentu.</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Sub Distributor adalah perusahaan penyalur yang ditunjuk oleh produsen minuman beralkohol, IT-MB dan/atau Distributor untuk mengedarkan minuman beralkohol produk dalam negeri dan/atau produk impor dalam partai besar di wilayah pemasaran tertentu.</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Penjual Langsung Minuman Beralkohol yang selanjutnya disebut Penjual Langsung adalah perusahaan yang melakukan penjualan Minuman Beralkohol kepada konsumen akhir untuk diminum langsung di tempat yang telah ditentukan.</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Pengecer Minuman Beralkohol yang selanjutnya disebut Pengecer adalah perusahaan yang melakukan penjualan Minuman Beralkohol kepada konsumen akhir dalam bentuk kemasan di tempat yang telah ditentukan.</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Toko Bebas Bea yang selanjutnya disingkat TBB adalah Tempat Penimbunan Berikat untuk menimbun barang asal impor dan/atau barang asal Daerah Pabean untuk dijual kepada orang tertentu.</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lastRenderedPageBreak/>
        <w:t xml:space="preserve">Pengusaha Toko Bebas Bea yang selanjutnya disingkat PTBB adalah Perseroan Terbatas yang khusus menjual barang asal impor dan/atau barang dari asal </w:t>
      </w:r>
      <w:r w:rsidRPr="001C4DD6">
        <w:rPr>
          <w:rFonts w:ascii="Bookman Old Style" w:hAnsi="Bookman Old Style" w:cs="Cambria"/>
          <w:i/>
          <w:sz w:val="24"/>
          <w:szCs w:val="24"/>
          <w:lang w:val="id-ID"/>
        </w:rPr>
        <w:t>Daerah Pabean Indonesia Lainnya (DPIL)</w:t>
      </w:r>
      <w:r w:rsidRPr="001C4DD6">
        <w:rPr>
          <w:rFonts w:ascii="Bookman Old Style" w:hAnsi="Bookman Old Style" w:cs="Cambria"/>
          <w:sz w:val="24"/>
          <w:szCs w:val="24"/>
          <w:lang w:val="id-ID"/>
        </w:rPr>
        <w:t xml:space="preserve"> di TBB.</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Tanda Talam Kencana dan Tanda Talam Selaka adalah golongan kelas restoran yang dinyatakan dengan piagam bertanda sendok garpu.</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Surat Izin Usaha Perdagangan Minuman Beralkohol yang selanjutnya disingkat SIUP-MB adalah surat izin untuk dapat melaksanakan kegiatan usaha perdagangan khusus Minuman Beralkohol Golongan B dan/atau C.</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Daerah adalah Daerah Istimewa Yogyakarta.</w:t>
      </w:r>
    </w:p>
    <w:p w:rsidR="00BF308C" w:rsidRPr="001C4DD6" w:rsidRDefault="00A01A17" w:rsidP="000B141F">
      <w:pPr>
        <w:pStyle w:val="ListParagraph"/>
        <w:numPr>
          <w:ilvl w:val="0"/>
          <w:numId w:val="3"/>
        </w:numPr>
        <w:spacing w:after="120" w:line="360" w:lineRule="exact"/>
        <w:ind w:left="450" w:hanging="450"/>
        <w:jc w:val="both"/>
        <w:rPr>
          <w:rFonts w:ascii="Bookman Old Style" w:hAnsi="Bookman Old Style" w:cs="Cambria"/>
          <w:sz w:val="24"/>
          <w:szCs w:val="24"/>
          <w:lang w:val="id-ID"/>
        </w:rPr>
      </w:pPr>
      <w:r w:rsidRPr="001C4DD6">
        <w:rPr>
          <w:rFonts w:ascii="Bookman Old Style" w:hAnsi="Bookman Old Style" w:cs="Cambria"/>
          <w:sz w:val="24"/>
          <w:szCs w:val="24"/>
          <w:lang w:val="id-ID"/>
        </w:rPr>
        <w:t xml:space="preserve">Pemerintah Daerah </w:t>
      </w:r>
      <w:r w:rsidR="009D3B9A" w:rsidRPr="001C4DD6">
        <w:rPr>
          <w:rFonts w:ascii="Bookman Old Style" w:hAnsi="Bookman Old Style" w:cs="Cambria"/>
          <w:sz w:val="24"/>
          <w:szCs w:val="24"/>
          <w:lang w:val="id-ID"/>
        </w:rPr>
        <w:t>DIY a</w:t>
      </w:r>
      <w:r w:rsidRPr="001C4DD6">
        <w:rPr>
          <w:rFonts w:ascii="Bookman Old Style" w:hAnsi="Bookman Old Style" w:cs="Cambria"/>
          <w:sz w:val="24"/>
          <w:szCs w:val="24"/>
          <w:lang w:val="id-ID"/>
        </w:rPr>
        <w:t xml:space="preserve">dalah </w:t>
      </w:r>
      <w:r w:rsidR="00C6789F" w:rsidRPr="001C4DD6">
        <w:rPr>
          <w:rFonts w:ascii="Bookman Old Style" w:hAnsi="Bookman Old Style" w:cs="Cambria"/>
          <w:sz w:val="24"/>
          <w:szCs w:val="24"/>
          <w:lang w:val="id-ID"/>
        </w:rPr>
        <w:t xml:space="preserve">unsur penyelenggara pemerintahan yang terdiri atas </w:t>
      </w:r>
      <w:r w:rsidRPr="001C4DD6">
        <w:rPr>
          <w:rFonts w:ascii="Bookman Old Style" w:hAnsi="Bookman Old Style" w:cs="Cambria"/>
          <w:sz w:val="24"/>
          <w:szCs w:val="24"/>
          <w:lang w:val="id-ID"/>
        </w:rPr>
        <w:t xml:space="preserve">Gubernur </w:t>
      </w:r>
      <w:r w:rsidR="00C6789F" w:rsidRPr="001C4DD6">
        <w:rPr>
          <w:rFonts w:ascii="Bookman Old Style" w:hAnsi="Bookman Old Style" w:cs="Cambria"/>
          <w:sz w:val="24"/>
          <w:szCs w:val="24"/>
          <w:lang w:val="id-ID"/>
        </w:rPr>
        <w:t>DIY dan perangkat daerah</w:t>
      </w:r>
      <w:r w:rsidRPr="001C4DD6">
        <w:rPr>
          <w:rFonts w:ascii="Bookman Old Style" w:hAnsi="Bookman Old Style" w:cs="Cambria"/>
          <w:sz w:val="24"/>
          <w:szCs w:val="24"/>
          <w:lang w:val="id-ID"/>
        </w:rPr>
        <w:t>.</w:t>
      </w:r>
    </w:p>
    <w:p w:rsidR="00A01A17" w:rsidRPr="001C4DD6" w:rsidRDefault="00A01A17" w:rsidP="00C82D85">
      <w:pPr>
        <w:pStyle w:val="ListParagraph"/>
        <w:numPr>
          <w:ilvl w:val="0"/>
          <w:numId w:val="3"/>
        </w:numPr>
        <w:spacing w:line="360" w:lineRule="exact"/>
        <w:ind w:left="446" w:hanging="446"/>
        <w:jc w:val="both"/>
        <w:rPr>
          <w:rFonts w:ascii="Bookman Old Style" w:hAnsi="Bookman Old Style" w:cs="Cambria"/>
          <w:sz w:val="24"/>
          <w:szCs w:val="24"/>
          <w:lang w:val="id-ID"/>
        </w:rPr>
      </w:pPr>
      <w:r w:rsidRPr="001C4DD6">
        <w:rPr>
          <w:rFonts w:ascii="Bookman Old Style" w:hAnsi="Bookman Old Style" w:cs="Cambria"/>
          <w:sz w:val="24"/>
          <w:szCs w:val="24"/>
          <w:lang w:val="id-ID"/>
        </w:rPr>
        <w:t>Pemerintah Kabupaten/Kota adalah Pemerintah Kabupaten Sleman, Kabupaten Kulon Progo, Kabupaten Gunungkidul, Kabupaten Bantul, dan Kota Yogyakarta.</w:t>
      </w:r>
    </w:p>
    <w:p w:rsidR="00A01A17" w:rsidRPr="001C4DD6" w:rsidRDefault="00A01A17" w:rsidP="001C4DD6">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2</w:t>
      </w:r>
    </w:p>
    <w:p w:rsidR="00A01A17" w:rsidRPr="001C4DD6" w:rsidRDefault="00A01A17" w:rsidP="001C4DD6">
      <w:pPr>
        <w:spacing w:after="120" w:line="360" w:lineRule="exact"/>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Pengendalian minuman beralkohol dan pelarangan minuman oplosan diselenggarakan ber</w:t>
      </w:r>
      <w:r w:rsidR="009D3B9A" w:rsidRPr="001C4DD6">
        <w:rPr>
          <w:rFonts w:ascii="Bookman Old Style" w:hAnsi="Bookman Old Style" w:cs="Cambria"/>
          <w:bCs/>
          <w:sz w:val="24"/>
          <w:szCs w:val="24"/>
          <w:lang w:val="id-ID"/>
        </w:rPr>
        <w:t>asaskan</w:t>
      </w:r>
      <w:r w:rsidRPr="001C4DD6">
        <w:rPr>
          <w:rFonts w:ascii="Bookman Old Style" w:hAnsi="Bookman Old Style" w:cs="Cambria"/>
          <w:bCs/>
          <w:sz w:val="24"/>
          <w:szCs w:val="24"/>
          <w:lang w:val="id-ID"/>
        </w:rPr>
        <w:t>:</w:t>
      </w:r>
    </w:p>
    <w:p w:rsidR="00A01A17" w:rsidRPr="001C4DD6" w:rsidRDefault="00A01A17" w:rsidP="001C4DD6">
      <w:pPr>
        <w:numPr>
          <w:ilvl w:val="1"/>
          <w:numId w:val="2"/>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keseimbangan;</w:t>
      </w:r>
    </w:p>
    <w:p w:rsidR="00A01A17" w:rsidRPr="001C4DD6" w:rsidRDefault="00A01A17" w:rsidP="001C4DD6">
      <w:pPr>
        <w:numPr>
          <w:ilvl w:val="1"/>
          <w:numId w:val="2"/>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perlindungan; dan</w:t>
      </w:r>
    </w:p>
    <w:p w:rsidR="00A01A17" w:rsidRPr="001C4DD6" w:rsidRDefault="00A01A17" w:rsidP="00C82D85">
      <w:pPr>
        <w:numPr>
          <w:ilvl w:val="1"/>
          <w:numId w:val="2"/>
        </w:numPr>
        <w:spacing w:line="360" w:lineRule="exact"/>
        <w:ind w:left="36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ketertiban umum.</w:t>
      </w:r>
    </w:p>
    <w:p w:rsidR="00A01A17" w:rsidRPr="001C4DD6" w:rsidRDefault="00A01A17" w:rsidP="001C4DD6">
      <w:pPr>
        <w:autoSpaceDE w:val="0"/>
        <w:autoSpaceDN w:val="0"/>
        <w:adjustRightInd w:val="0"/>
        <w:spacing w:after="120" w:line="360" w:lineRule="exact"/>
        <w:jc w:val="center"/>
        <w:rPr>
          <w:rFonts w:ascii="Bookman Old Style" w:hAnsi="Bookman Old Style" w:cs="BookmanOldStyle"/>
          <w:sz w:val="24"/>
          <w:szCs w:val="24"/>
          <w:lang w:val="id-ID" w:eastAsia="id-ID"/>
        </w:rPr>
      </w:pPr>
      <w:r w:rsidRPr="001C4DD6">
        <w:rPr>
          <w:rFonts w:ascii="Bookman Old Style" w:hAnsi="Bookman Old Style" w:cs="BookmanOldStyle"/>
          <w:sz w:val="24"/>
          <w:szCs w:val="24"/>
          <w:lang w:val="id-ID" w:eastAsia="id-ID"/>
        </w:rPr>
        <w:t>Pasal 3</w:t>
      </w:r>
    </w:p>
    <w:p w:rsidR="00A01A17" w:rsidRPr="001C4DD6" w:rsidRDefault="00A01A17" w:rsidP="001C4DD6">
      <w:pPr>
        <w:autoSpaceDE w:val="0"/>
        <w:autoSpaceDN w:val="0"/>
        <w:adjustRightInd w:val="0"/>
        <w:spacing w:after="120" w:line="360" w:lineRule="exact"/>
        <w:contextualSpacing/>
        <w:jc w:val="both"/>
        <w:rPr>
          <w:rFonts w:ascii="Bookman Old Style" w:hAnsi="Bookman Old Style" w:cs="BookmanOldStyle"/>
          <w:sz w:val="24"/>
          <w:szCs w:val="24"/>
          <w:lang w:val="id-ID" w:eastAsia="id-ID"/>
        </w:rPr>
      </w:pPr>
      <w:r w:rsidRPr="001C4DD6">
        <w:rPr>
          <w:rFonts w:ascii="Bookman Old Style" w:hAnsi="Bookman Old Style" w:cs="Cambria"/>
          <w:bCs/>
          <w:sz w:val="24"/>
          <w:szCs w:val="24"/>
          <w:lang w:val="id-ID"/>
        </w:rPr>
        <w:t>Pengawasan dan Pengendalian</w:t>
      </w:r>
      <w:r w:rsidRPr="001C4DD6">
        <w:rPr>
          <w:rFonts w:ascii="Bookman Old Style" w:hAnsi="Bookman Old Style" w:cs="BookmanOldStyle"/>
          <w:sz w:val="24"/>
          <w:szCs w:val="24"/>
          <w:lang w:val="id-ID" w:eastAsia="id-ID"/>
        </w:rPr>
        <w:t xml:space="preserve"> minuman beralkohol </w:t>
      </w:r>
      <w:r w:rsidR="004564F4" w:rsidRPr="001C4DD6">
        <w:rPr>
          <w:rFonts w:ascii="Bookman Old Style" w:hAnsi="Bookman Old Style" w:cs="BookmanOldStyle"/>
          <w:sz w:val="24"/>
          <w:szCs w:val="24"/>
          <w:lang w:val="id-ID" w:eastAsia="id-ID"/>
        </w:rPr>
        <w:t>serta pelarangan minuman oplosan b</w:t>
      </w:r>
      <w:r w:rsidRPr="001C4DD6">
        <w:rPr>
          <w:rFonts w:ascii="Bookman Old Style" w:hAnsi="Bookman Old Style" w:cs="BookmanOldStyle"/>
          <w:sz w:val="24"/>
          <w:szCs w:val="24"/>
          <w:lang w:val="id-ID" w:eastAsia="id-ID"/>
        </w:rPr>
        <w:t>ertujuan untuk :</w:t>
      </w:r>
    </w:p>
    <w:p w:rsidR="00726946" w:rsidRPr="001C4DD6" w:rsidRDefault="00A01A17" w:rsidP="001C4DD6">
      <w:pPr>
        <w:numPr>
          <w:ilvl w:val="0"/>
          <w:numId w:val="11"/>
        </w:numPr>
        <w:autoSpaceDE w:val="0"/>
        <w:autoSpaceDN w:val="0"/>
        <w:adjustRightInd w:val="0"/>
        <w:spacing w:after="120" w:line="360" w:lineRule="exact"/>
        <w:ind w:left="360"/>
        <w:contextualSpacing/>
        <w:jc w:val="both"/>
        <w:rPr>
          <w:rFonts w:ascii="Bookman Old Style" w:hAnsi="Bookman Old Style" w:cs="BookmanOldStyle"/>
          <w:sz w:val="24"/>
          <w:szCs w:val="24"/>
          <w:lang w:val="id-ID" w:eastAsia="id-ID"/>
        </w:rPr>
      </w:pPr>
      <w:r w:rsidRPr="001C4DD6">
        <w:rPr>
          <w:rFonts w:ascii="Bookman Old Style" w:hAnsi="Bookman Old Style" w:cs="BookmanOldStyle"/>
          <w:sz w:val="24"/>
          <w:szCs w:val="24"/>
          <w:lang w:val="id-ID" w:eastAsia="id-ID"/>
        </w:rPr>
        <w:t>melindungi masyarakat dari dampak negatif minuman beralkohol</w:t>
      </w:r>
      <w:r w:rsidR="004564F4" w:rsidRPr="001C4DD6">
        <w:rPr>
          <w:rFonts w:ascii="Bookman Old Style" w:hAnsi="Bookman Old Style" w:cs="BookmanOldStyle"/>
          <w:sz w:val="24"/>
          <w:szCs w:val="24"/>
          <w:lang w:val="id-ID" w:eastAsia="id-ID"/>
        </w:rPr>
        <w:t xml:space="preserve"> dan minuman oplosan</w:t>
      </w:r>
      <w:r w:rsidR="009D3B9A" w:rsidRPr="001C4DD6">
        <w:rPr>
          <w:rFonts w:ascii="Bookman Old Style" w:hAnsi="Bookman Old Style" w:cs="BookmanOldStyle"/>
          <w:sz w:val="24"/>
          <w:szCs w:val="24"/>
          <w:lang w:val="id-ID" w:eastAsia="id-ID"/>
        </w:rPr>
        <w:t>; dan</w:t>
      </w:r>
    </w:p>
    <w:p w:rsidR="004564F4" w:rsidRPr="001C4DD6" w:rsidRDefault="00A01A17" w:rsidP="00C82D85">
      <w:pPr>
        <w:numPr>
          <w:ilvl w:val="0"/>
          <w:numId w:val="11"/>
        </w:numPr>
        <w:autoSpaceDE w:val="0"/>
        <w:autoSpaceDN w:val="0"/>
        <w:adjustRightInd w:val="0"/>
        <w:spacing w:line="360" w:lineRule="exact"/>
        <w:ind w:left="360"/>
        <w:jc w:val="both"/>
        <w:rPr>
          <w:rFonts w:ascii="Bookman Old Style" w:hAnsi="Bookman Old Style" w:cs="BookmanOldStyle"/>
          <w:sz w:val="24"/>
          <w:szCs w:val="24"/>
          <w:lang w:val="id-ID" w:eastAsia="id-ID"/>
        </w:rPr>
      </w:pPr>
      <w:r w:rsidRPr="001C4DD6">
        <w:rPr>
          <w:rFonts w:ascii="Bookman Old Style" w:hAnsi="Bookman Old Style" w:cs="BookmanOldStyle"/>
          <w:sz w:val="24"/>
          <w:szCs w:val="24"/>
          <w:lang w:val="id-ID" w:eastAsia="id-ID"/>
        </w:rPr>
        <w:t>memberikan kepastian hukum mengenai kegiatan pengadaan, peredaran dan penjualan minuman beralkohol</w:t>
      </w:r>
      <w:r w:rsidR="00726946" w:rsidRPr="001C4DD6">
        <w:rPr>
          <w:rFonts w:ascii="Bookman Old Style" w:hAnsi="Bookman Old Style" w:cs="BookmanOldStyle"/>
          <w:sz w:val="24"/>
          <w:szCs w:val="24"/>
          <w:lang w:val="id-ID" w:eastAsia="id-ID"/>
        </w:rPr>
        <w:t>.</w:t>
      </w:r>
    </w:p>
    <w:p w:rsidR="00F75945" w:rsidRPr="001C4DD6" w:rsidRDefault="00F208DE" w:rsidP="001C4DD6">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4</w:t>
      </w:r>
    </w:p>
    <w:p w:rsidR="00F208DE" w:rsidRPr="001C4DD6" w:rsidRDefault="00F208DE" w:rsidP="001C4DD6">
      <w:pPr>
        <w:spacing w:after="120" w:line="360" w:lineRule="exact"/>
        <w:contextualSpacing/>
        <w:rPr>
          <w:rFonts w:ascii="Bookman Old Style" w:hAnsi="Bookman Old Style" w:cs="Cambria"/>
          <w:bCs/>
          <w:sz w:val="24"/>
          <w:szCs w:val="24"/>
          <w:lang w:val="id-ID"/>
        </w:rPr>
      </w:pPr>
      <w:r w:rsidRPr="001C4DD6">
        <w:rPr>
          <w:rFonts w:ascii="Bookman Old Style" w:hAnsi="Bookman Old Style" w:cs="Cambria"/>
          <w:bCs/>
          <w:sz w:val="24"/>
          <w:szCs w:val="24"/>
          <w:lang w:val="id-ID"/>
        </w:rPr>
        <w:t>Ruang lingkup Peraturan Daerah ini meliputi:</w:t>
      </w:r>
    </w:p>
    <w:p w:rsidR="00F208DE" w:rsidRPr="001C4DD6" w:rsidRDefault="00F208DE" w:rsidP="001C4DD6">
      <w:pPr>
        <w:numPr>
          <w:ilvl w:val="0"/>
          <w:numId w:val="41"/>
        </w:numPr>
        <w:spacing w:after="120" w:line="360" w:lineRule="exact"/>
        <w:ind w:left="360"/>
        <w:contextualSpacing/>
        <w:rPr>
          <w:rFonts w:ascii="Bookman Old Style" w:hAnsi="Bookman Old Style" w:cs="Cambria"/>
          <w:bCs/>
          <w:sz w:val="24"/>
          <w:szCs w:val="24"/>
          <w:lang w:val="id-ID"/>
        </w:rPr>
      </w:pPr>
      <w:r w:rsidRPr="001C4DD6">
        <w:rPr>
          <w:rFonts w:ascii="Bookman Old Style" w:hAnsi="Bookman Old Style" w:cs="Cambria"/>
          <w:bCs/>
          <w:sz w:val="24"/>
          <w:szCs w:val="24"/>
          <w:lang w:val="id-ID"/>
        </w:rPr>
        <w:t>pengendalian minuman beralkohol;</w:t>
      </w:r>
    </w:p>
    <w:p w:rsidR="00F208DE" w:rsidRPr="001C4DD6" w:rsidRDefault="00F208DE" w:rsidP="001C4DD6">
      <w:pPr>
        <w:numPr>
          <w:ilvl w:val="0"/>
          <w:numId w:val="41"/>
        </w:numPr>
        <w:spacing w:after="120" w:line="360" w:lineRule="exact"/>
        <w:ind w:left="360"/>
        <w:contextualSpacing/>
        <w:rPr>
          <w:rFonts w:ascii="Bookman Old Style" w:hAnsi="Bookman Old Style" w:cs="Cambria"/>
          <w:bCs/>
          <w:sz w:val="24"/>
          <w:szCs w:val="24"/>
          <w:lang w:val="id-ID"/>
        </w:rPr>
      </w:pPr>
      <w:r w:rsidRPr="001C4DD6">
        <w:rPr>
          <w:rFonts w:ascii="Bookman Old Style" w:hAnsi="Bookman Old Style" w:cs="Cambria"/>
          <w:bCs/>
          <w:sz w:val="24"/>
          <w:szCs w:val="24"/>
          <w:lang w:val="id-ID"/>
        </w:rPr>
        <w:t>pengawasan minuman beralkohol; dan</w:t>
      </w:r>
    </w:p>
    <w:p w:rsidR="00F208DE" w:rsidRPr="001C4DD6" w:rsidRDefault="00F208DE" w:rsidP="00C82D85">
      <w:pPr>
        <w:numPr>
          <w:ilvl w:val="0"/>
          <w:numId w:val="41"/>
        </w:numPr>
        <w:spacing w:after="240" w:line="360" w:lineRule="exact"/>
        <w:ind w:left="360"/>
        <w:rPr>
          <w:rFonts w:ascii="Bookman Old Style" w:hAnsi="Bookman Old Style" w:cs="Cambria"/>
          <w:bCs/>
          <w:sz w:val="24"/>
          <w:szCs w:val="24"/>
          <w:lang w:val="id-ID"/>
        </w:rPr>
      </w:pPr>
      <w:r w:rsidRPr="001C4DD6">
        <w:rPr>
          <w:rFonts w:ascii="Bookman Old Style" w:hAnsi="Bookman Old Style" w:cs="Cambria"/>
          <w:bCs/>
          <w:sz w:val="24"/>
          <w:szCs w:val="24"/>
          <w:lang w:val="id-ID"/>
        </w:rPr>
        <w:t>pelarangan minuman oplosan.</w:t>
      </w:r>
    </w:p>
    <w:p w:rsidR="00C82D85" w:rsidRDefault="00C82D85" w:rsidP="005976ED">
      <w:pPr>
        <w:spacing w:after="120" w:line="360" w:lineRule="exact"/>
        <w:contextualSpacing/>
        <w:jc w:val="center"/>
        <w:rPr>
          <w:rFonts w:ascii="Bookman Old Style" w:hAnsi="Bookman Old Style" w:cs="Cambria"/>
          <w:bCs/>
          <w:sz w:val="24"/>
          <w:szCs w:val="24"/>
          <w:lang w:val="id-ID"/>
        </w:rPr>
      </w:pPr>
    </w:p>
    <w:p w:rsidR="00C82D85" w:rsidRDefault="00C82D85" w:rsidP="005976ED">
      <w:pPr>
        <w:spacing w:after="120" w:line="360" w:lineRule="exact"/>
        <w:contextualSpacing/>
        <w:jc w:val="center"/>
        <w:rPr>
          <w:rFonts w:ascii="Bookman Old Style" w:hAnsi="Bookman Old Style" w:cs="Cambria"/>
          <w:bCs/>
          <w:sz w:val="24"/>
          <w:szCs w:val="24"/>
          <w:lang w:val="id-ID"/>
        </w:rPr>
      </w:pPr>
    </w:p>
    <w:p w:rsidR="00C82D85" w:rsidRDefault="00C82D85" w:rsidP="005976ED">
      <w:pPr>
        <w:spacing w:after="120" w:line="360" w:lineRule="exact"/>
        <w:contextualSpacing/>
        <w:jc w:val="center"/>
        <w:rPr>
          <w:rFonts w:ascii="Bookman Old Style" w:hAnsi="Bookman Old Style" w:cs="Cambria"/>
          <w:bCs/>
          <w:sz w:val="24"/>
          <w:szCs w:val="24"/>
          <w:lang w:val="id-ID"/>
        </w:rPr>
      </w:pPr>
    </w:p>
    <w:p w:rsidR="00C82D85" w:rsidRDefault="00C82D85" w:rsidP="005976ED">
      <w:pPr>
        <w:spacing w:after="120" w:line="360" w:lineRule="exact"/>
        <w:contextualSpacing/>
        <w:jc w:val="center"/>
        <w:rPr>
          <w:rFonts w:ascii="Bookman Old Style" w:hAnsi="Bookman Old Style" w:cs="Cambria"/>
          <w:bCs/>
          <w:sz w:val="24"/>
          <w:szCs w:val="24"/>
          <w:lang w:val="id-ID"/>
        </w:rPr>
      </w:pPr>
    </w:p>
    <w:p w:rsidR="00C82D85" w:rsidRDefault="00C82D85" w:rsidP="005976ED">
      <w:pPr>
        <w:spacing w:after="120" w:line="360" w:lineRule="exact"/>
        <w:contextualSpacing/>
        <w:jc w:val="center"/>
        <w:rPr>
          <w:rFonts w:ascii="Bookman Old Style" w:hAnsi="Bookman Old Style" w:cs="Cambria"/>
          <w:bCs/>
          <w:sz w:val="24"/>
          <w:szCs w:val="24"/>
          <w:lang w:val="id-ID"/>
        </w:rPr>
      </w:pPr>
    </w:p>
    <w:p w:rsidR="00C82D85" w:rsidRDefault="00C82D85" w:rsidP="005976ED">
      <w:pPr>
        <w:spacing w:after="120" w:line="360" w:lineRule="exact"/>
        <w:contextualSpacing/>
        <w:jc w:val="center"/>
        <w:rPr>
          <w:rFonts w:ascii="Bookman Old Style" w:hAnsi="Bookman Old Style" w:cs="Cambria"/>
          <w:bCs/>
          <w:sz w:val="24"/>
          <w:szCs w:val="24"/>
          <w:lang w:val="id-ID"/>
        </w:rPr>
      </w:pPr>
    </w:p>
    <w:p w:rsidR="00C82D85" w:rsidRDefault="00C82D85" w:rsidP="005976ED">
      <w:pPr>
        <w:spacing w:after="120" w:line="360" w:lineRule="exact"/>
        <w:contextualSpacing/>
        <w:jc w:val="center"/>
        <w:rPr>
          <w:rFonts w:ascii="Bookman Old Style" w:hAnsi="Bookman Old Style" w:cs="Cambria"/>
          <w:bCs/>
          <w:sz w:val="24"/>
          <w:szCs w:val="24"/>
          <w:lang w:val="id-ID"/>
        </w:rPr>
      </w:pPr>
    </w:p>
    <w:p w:rsidR="00A01A17" w:rsidRPr="001C4DD6" w:rsidRDefault="005976ED" w:rsidP="005976ED">
      <w:pPr>
        <w:spacing w:after="120" w:line="360" w:lineRule="exact"/>
        <w:contextualSpacing/>
        <w:jc w:val="center"/>
        <w:rPr>
          <w:rFonts w:ascii="Bookman Old Style" w:hAnsi="Bookman Old Style" w:cs="Cambria"/>
          <w:bCs/>
          <w:sz w:val="24"/>
          <w:szCs w:val="24"/>
          <w:lang w:val="id-ID"/>
        </w:rPr>
      </w:pPr>
      <w:r>
        <w:rPr>
          <w:rFonts w:ascii="Bookman Old Style" w:hAnsi="Bookman Old Style" w:cs="Cambria"/>
          <w:bCs/>
          <w:sz w:val="24"/>
          <w:szCs w:val="24"/>
          <w:lang w:val="id-ID"/>
        </w:rPr>
        <w:lastRenderedPageBreak/>
        <w:t>BAB II</w:t>
      </w:r>
    </w:p>
    <w:p w:rsidR="00A01A17" w:rsidRPr="001C4DD6" w:rsidRDefault="00A01A17" w:rsidP="00F34ED5">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JENIS DAN KLASIFIKASI</w:t>
      </w:r>
    </w:p>
    <w:p w:rsidR="00A01A17" w:rsidRPr="001C4DD6" w:rsidRDefault="00A01A17" w:rsidP="005976ED">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Bagian Kesatu</w:t>
      </w:r>
    </w:p>
    <w:p w:rsidR="003D2423" w:rsidRPr="001C4DD6" w:rsidRDefault="00F34ED5" w:rsidP="00F34ED5">
      <w:pPr>
        <w:spacing w:line="360" w:lineRule="exact"/>
        <w:jc w:val="center"/>
        <w:rPr>
          <w:rFonts w:ascii="Bookman Old Style" w:hAnsi="Bookman Old Style" w:cs="Cambria"/>
          <w:bCs/>
          <w:sz w:val="24"/>
          <w:szCs w:val="24"/>
          <w:lang w:val="id-ID"/>
        </w:rPr>
      </w:pPr>
      <w:r>
        <w:rPr>
          <w:rFonts w:ascii="Bookman Old Style" w:hAnsi="Bookman Old Style" w:cs="Cambria"/>
          <w:bCs/>
          <w:sz w:val="24"/>
          <w:szCs w:val="24"/>
          <w:lang w:val="id-ID"/>
        </w:rPr>
        <w:t>Umum</w:t>
      </w:r>
    </w:p>
    <w:p w:rsidR="00A540E0" w:rsidRPr="001C4DD6" w:rsidRDefault="00A540E0" w:rsidP="005976ED">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Paragraf 1</w:t>
      </w:r>
    </w:p>
    <w:p w:rsidR="003D2423" w:rsidRPr="001C4DD6" w:rsidRDefault="003D2423" w:rsidP="00F34ED5">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Jenis</w:t>
      </w:r>
    </w:p>
    <w:p w:rsidR="00A01A17" w:rsidRPr="001C4DD6" w:rsidRDefault="00F208DE"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5</w:t>
      </w:r>
    </w:p>
    <w:p w:rsidR="00A01A17" w:rsidRPr="001C4DD6" w:rsidRDefault="00A01A17" w:rsidP="005976ED">
      <w:pPr>
        <w:spacing w:after="120" w:line="360" w:lineRule="exact"/>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Jenis minuman beralkohol terdiri dari :</w:t>
      </w:r>
    </w:p>
    <w:p w:rsidR="00A32416" w:rsidRPr="001C4DD6" w:rsidRDefault="00A01A17" w:rsidP="005976ED">
      <w:pPr>
        <w:numPr>
          <w:ilvl w:val="0"/>
          <w:numId w:val="9"/>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produksi dal</w:t>
      </w:r>
      <w:r w:rsidR="00A32416" w:rsidRPr="001C4DD6">
        <w:rPr>
          <w:rFonts w:ascii="Bookman Old Style" w:hAnsi="Bookman Old Style" w:cs="Cambria"/>
          <w:bCs/>
          <w:sz w:val="24"/>
          <w:szCs w:val="24"/>
          <w:lang w:val="id-ID"/>
        </w:rPr>
        <w:t>am negeri;</w:t>
      </w:r>
    </w:p>
    <w:p w:rsidR="00A01A17" w:rsidRPr="001C4DD6" w:rsidRDefault="00A01A17" w:rsidP="005976ED">
      <w:pPr>
        <w:numPr>
          <w:ilvl w:val="0"/>
          <w:numId w:val="9"/>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impor; dan</w:t>
      </w:r>
    </w:p>
    <w:p w:rsidR="00A01A17" w:rsidRPr="001C4DD6" w:rsidRDefault="00A01A17" w:rsidP="00C82D85">
      <w:pPr>
        <w:numPr>
          <w:ilvl w:val="0"/>
          <w:numId w:val="9"/>
        </w:numPr>
        <w:spacing w:line="360" w:lineRule="exact"/>
        <w:ind w:left="36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tradisional.</w:t>
      </w:r>
    </w:p>
    <w:p w:rsidR="00807ED0" w:rsidRPr="001C4DD6" w:rsidRDefault="00807ED0"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6</w:t>
      </w:r>
    </w:p>
    <w:p w:rsidR="00807ED0" w:rsidRPr="001C4DD6" w:rsidRDefault="00807ED0" w:rsidP="005976ED">
      <w:pPr>
        <w:spacing w:after="120" w:line="360" w:lineRule="exact"/>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Minuman beralkohol produksi dalam negeri dan impor sebagaimana dimaksud dalam Pasal 5 huruf a dan huruf b harus memenuhi standar:</w:t>
      </w:r>
    </w:p>
    <w:p w:rsidR="00807ED0" w:rsidRPr="001C4DD6" w:rsidRDefault="00807ED0" w:rsidP="005976ED">
      <w:pPr>
        <w:numPr>
          <w:ilvl w:val="0"/>
          <w:numId w:val="13"/>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mutu produksi yang ditetapkan oleh menteri yang menyelenggarakan urusan pemerintahan di bidang perindustrian; dan</w:t>
      </w:r>
    </w:p>
    <w:p w:rsidR="00807ED0" w:rsidRPr="001C4DD6" w:rsidRDefault="00807ED0" w:rsidP="00C82D85">
      <w:pPr>
        <w:numPr>
          <w:ilvl w:val="0"/>
          <w:numId w:val="13"/>
        </w:numPr>
        <w:spacing w:line="360" w:lineRule="exact"/>
        <w:ind w:left="36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keamanan dan mutu pangan yang ditetapkan oleh kepala lembaga yang menyelenggarakan pengawasan di bidang obat dan makanan.</w:t>
      </w:r>
    </w:p>
    <w:p w:rsidR="00A540E0" w:rsidRPr="001C4DD6" w:rsidRDefault="00A540E0" w:rsidP="005976ED">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Paragraf 2</w:t>
      </w:r>
    </w:p>
    <w:p w:rsidR="00A540E0" w:rsidRPr="001C4DD6" w:rsidRDefault="00A540E0" w:rsidP="00F34ED5">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Minuman B</w:t>
      </w:r>
      <w:r w:rsidR="00F34ED5">
        <w:rPr>
          <w:rFonts w:ascii="Bookman Old Style" w:hAnsi="Bookman Old Style" w:cs="Cambria"/>
          <w:bCs/>
          <w:sz w:val="24"/>
          <w:szCs w:val="24"/>
          <w:lang w:val="id-ID"/>
        </w:rPr>
        <w:t>eralkohol Produksi Dalam Negeri</w:t>
      </w:r>
    </w:p>
    <w:p w:rsidR="00A540E0" w:rsidRPr="001C4DD6" w:rsidRDefault="00A540E0"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7</w:t>
      </w:r>
    </w:p>
    <w:p w:rsidR="00A540E0" w:rsidRPr="001C4DD6" w:rsidRDefault="00A540E0" w:rsidP="00222624">
      <w:pPr>
        <w:numPr>
          <w:ilvl w:val="0"/>
          <w:numId w:val="12"/>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Minuman beralkohol produksi dalam negeri sebagaimana dimaksud dalam Pasal 5 huruf a, merupakan minuman yang diproduksi oleh Produsen.</w:t>
      </w:r>
    </w:p>
    <w:p w:rsidR="00A540E0" w:rsidRPr="001C4DD6" w:rsidRDefault="00A540E0" w:rsidP="00222624">
      <w:pPr>
        <w:numPr>
          <w:ilvl w:val="0"/>
          <w:numId w:val="12"/>
        </w:num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Produsen sebagaimana dimaksud pada ayat (1) merupakan perusahaan yang telah memiliki izin usaha industri dari menteri yang menyelenggarakan urusan pemerintahan di bidang perindustrian.</w:t>
      </w:r>
    </w:p>
    <w:p w:rsidR="00BF7BE6" w:rsidRPr="001C4DD6" w:rsidRDefault="00BF7BE6" w:rsidP="005976ED">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Paragraf 3</w:t>
      </w:r>
    </w:p>
    <w:p w:rsidR="00BF7BE6" w:rsidRPr="001C4DD6" w:rsidRDefault="00BF7BE6" w:rsidP="00F34ED5">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Minuman Beralkohol Impor</w:t>
      </w:r>
    </w:p>
    <w:p w:rsidR="00BF7BE6" w:rsidRPr="001C4DD6" w:rsidRDefault="00BF7BE6"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8</w:t>
      </w:r>
    </w:p>
    <w:p w:rsidR="00BF7BE6" w:rsidRPr="001C4DD6" w:rsidRDefault="00BF7BE6" w:rsidP="00C82D85">
      <w:pPr>
        <w:spacing w:line="360" w:lineRule="exact"/>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Pengadaan Minuman beralkohol impor dilakukan oleh perusahaan yang memiliki penetapan sebagai IT-MB dari menteri yang menyelenggarakan urusan pemerintahan di bidang perdagangan.</w:t>
      </w:r>
    </w:p>
    <w:p w:rsidR="00222624" w:rsidRDefault="00222624" w:rsidP="002B4708">
      <w:pPr>
        <w:spacing w:after="120" w:line="360" w:lineRule="exact"/>
        <w:contextualSpacing/>
        <w:jc w:val="center"/>
        <w:rPr>
          <w:rFonts w:ascii="Bookman Old Style" w:hAnsi="Bookman Old Style" w:cs="Cambria"/>
          <w:bCs/>
          <w:sz w:val="24"/>
          <w:szCs w:val="24"/>
          <w:lang w:val="id-ID"/>
        </w:rPr>
      </w:pPr>
    </w:p>
    <w:p w:rsidR="00222624" w:rsidRDefault="00222624" w:rsidP="002B4708">
      <w:pPr>
        <w:spacing w:after="120" w:line="360" w:lineRule="exact"/>
        <w:contextualSpacing/>
        <w:jc w:val="center"/>
        <w:rPr>
          <w:rFonts w:ascii="Bookman Old Style" w:hAnsi="Bookman Old Style" w:cs="Cambria"/>
          <w:bCs/>
          <w:sz w:val="24"/>
          <w:szCs w:val="24"/>
          <w:lang w:val="id-ID"/>
        </w:rPr>
      </w:pPr>
    </w:p>
    <w:p w:rsidR="00222624" w:rsidRDefault="00222624" w:rsidP="002B4708">
      <w:pPr>
        <w:spacing w:after="120" w:line="360" w:lineRule="exact"/>
        <w:contextualSpacing/>
        <w:jc w:val="center"/>
        <w:rPr>
          <w:rFonts w:ascii="Bookman Old Style" w:hAnsi="Bookman Old Style" w:cs="Cambria"/>
          <w:bCs/>
          <w:sz w:val="24"/>
          <w:szCs w:val="24"/>
          <w:lang w:val="id-ID"/>
        </w:rPr>
      </w:pPr>
    </w:p>
    <w:p w:rsidR="00222624" w:rsidRDefault="00222624" w:rsidP="002B4708">
      <w:pPr>
        <w:spacing w:after="120" w:line="360" w:lineRule="exact"/>
        <w:contextualSpacing/>
        <w:jc w:val="center"/>
        <w:rPr>
          <w:rFonts w:ascii="Bookman Old Style" w:hAnsi="Bookman Old Style" w:cs="Cambria"/>
          <w:bCs/>
          <w:sz w:val="24"/>
          <w:szCs w:val="24"/>
          <w:lang w:val="id-ID"/>
        </w:rPr>
      </w:pPr>
    </w:p>
    <w:p w:rsidR="00222624" w:rsidRDefault="00222624" w:rsidP="002B4708">
      <w:pPr>
        <w:spacing w:after="120" w:line="360" w:lineRule="exact"/>
        <w:contextualSpacing/>
        <w:jc w:val="center"/>
        <w:rPr>
          <w:rFonts w:ascii="Bookman Old Style" w:hAnsi="Bookman Old Style" w:cs="Cambria"/>
          <w:bCs/>
          <w:sz w:val="24"/>
          <w:szCs w:val="24"/>
          <w:lang w:val="id-ID"/>
        </w:rPr>
      </w:pPr>
    </w:p>
    <w:p w:rsidR="00BF7BE6" w:rsidRPr="001C4DD6" w:rsidRDefault="00BF7BE6" w:rsidP="002B4708">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lastRenderedPageBreak/>
        <w:t>Paragraf 4</w:t>
      </w:r>
    </w:p>
    <w:p w:rsidR="00BF7BE6" w:rsidRPr="001C4DD6" w:rsidRDefault="00BF7BE6" w:rsidP="00F34ED5">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Minuman Beralkohol Tradisional</w:t>
      </w:r>
    </w:p>
    <w:p w:rsidR="00BF7BE6" w:rsidRPr="001C4DD6" w:rsidRDefault="00BF7BE6" w:rsidP="002B4708">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9</w:t>
      </w:r>
    </w:p>
    <w:p w:rsidR="00BF7BE6" w:rsidRPr="001C4DD6" w:rsidRDefault="00BF7BE6" w:rsidP="00222624">
      <w:pPr>
        <w:numPr>
          <w:ilvl w:val="0"/>
          <w:numId w:val="32"/>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Minuman beralkohol tradisional sebagaimana dimaksud dalam Pasal 4 huruf b, merupakan minuman yang digunakan untuk kepentingan budaya, adat istiadat dan/atau keagamaan.</w:t>
      </w:r>
    </w:p>
    <w:p w:rsidR="00BF7BE6" w:rsidRPr="001C4DD6" w:rsidRDefault="00BF7BE6" w:rsidP="00222624">
      <w:pPr>
        <w:numPr>
          <w:ilvl w:val="0"/>
          <w:numId w:val="32"/>
        </w:num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Minuman beralkohol tradisional sebagaimana dimaksud pada ayat (1)  diproduksi oleh Produsen yang telah memiliki izin dari dinas yang mempunyai tugas pokok dan fungsi di bidang perindustrian.</w:t>
      </w:r>
    </w:p>
    <w:p w:rsidR="00BF7BE6" w:rsidRPr="001C4DD6" w:rsidRDefault="00BF7BE6"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1</w:t>
      </w:r>
      <w:r w:rsidR="009E1C1B" w:rsidRPr="001C4DD6">
        <w:rPr>
          <w:rFonts w:ascii="Bookman Old Style" w:hAnsi="Bookman Old Style" w:cs="Cambria"/>
          <w:bCs/>
          <w:sz w:val="24"/>
          <w:szCs w:val="24"/>
          <w:lang w:val="id-ID"/>
        </w:rPr>
        <w:t>0</w:t>
      </w:r>
    </w:p>
    <w:p w:rsidR="00BF7BE6" w:rsidRPr="001C4DD6" w:rsidRDefault="00BF7BE6" w:rsidP="00222624">
      <w:pPr>
        <w:numPr>
          <w:ilvl w:val="0"/>
          <w:numId w:val="31"/>
        </w:numPr>
        <w:spacing w:after="120" w:line="360" w:lineRule="exact"/>
        <w:ind w:left="45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Minuman beralkohol tradisional harus memenuhi :</w:t>
      </w:r>
    </w:p>
    <w:p w:rsidR="00BF7BE6" w:rsidRPr="001C4DD6" w:rsidRDefault="00BF7BE6" w:rsidP="00222624">
      <w:pPr>
        <w:numPr>
          <w:ilvl w:val="0"/>
          <w:numId w:val="30"/>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standar mutu uji organoleptik; dan</w:t>
      </w:r>
    </w:p>
    <w:p w:rsidR="00BF7BE6" w:rsidRPr="001C4DD6" w:rsidRDefault="00BF7BE6" w:rsidP="00222624">
      <w:pPr>
        <w:numPr>
          <w:ilvl w:val="0"/>
          <w:numId w:val="30"/>
        </w:numPr>
        <w:spacing w:after="120" w:line="360" w:lineRule="exact"/>
        <w:ind w:left="81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standar mutu produk.</w:t>
      </w:r>
    </w:p>
    <w:p w:rsidR="00BF7BE6" w:rsidRPr="001C4DD6" w:rsidRDefault="00BF7BE6" w:rsidP="00222624">
      <w:pPr>
        <w:numPr>
          <w:ilvl w:val="0"/>
          <w:numId w:val="31"/>
        </w:num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Pengujian standar mutu produk sebagimana dimaksud pada ayat (1) huruf a dan b dilakukan oleh dinas yang mempunyai tugas dan fungsi di bidang obat dan makanan.</w:t>
      </w:r>
    </w:p>
    <w:p w:rsidR="009E1C1B" w:rsidRPr="001C4DD6" w:rsidRDefault="009E1C1B" w:rsidP="00B1015D">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Bagian Kedua</w:t>
      </w:r>
    </w:p>
    <w:p w:rsidR="009E1C1B" w:rsidRPr="001C4DD6" w:rsidRDefault="009E1C1B" w:rsidP="00222624">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Klasifikasi</w:t>
      </w:r>
    </w:p>
    <w:p w:rsidR="00A01A17" w:rsidRPr="001C4DD6" w:rsidRDefault="00FE7716"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9E1C1B" w:rsidRPr="001C4DD6">
        <w:rPr>
          <w:rFonts w:ascii="Bookman Old Style" w:hAnsi="Bookman Old Style" w:cs="Cambria"/>
          <w:bCs/>
          <w:sz w:val="24"/>
          <w:szCs w:val="24"/>
          <w:lang w:val="id-ID"/>
        </w:rPr>
        <w:t>11</w:t>
      </w:r>
    </w:p>
    <w:p w:rsidR="00A01A17" w:rsidRPr="001C4DD6" w:rsidRDefault="00A01A17" w:rsidP="00222624">
      <w:pPr>
        <w:pStyle w:val="ListParagraph"/>
        <w:numPr>
          <w:ilvl w:val="0"/>
          <w:numId w:val="10"/>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Klasifikasi minuman beralkohol produksi </w:t>
      </w:r>
      <w:r w:rsidR="00A32416" w:rsidRPr="001C4DD6">
        <w:rPr>
          <w:rFonts w:ascii="Bookman Old Style" w:hAnsi="Bookman Old Style" w:cs="Cambria"/>
          <w:bCs/>
          <w:sz w:val="24"/>
          <w:szCs w:val="24"/>
          <w:lang w:val="id-ID"/>
        </w:rPr>
        <w:t>d</w:t>
      </w:r>
      <w:r w:rsidRPr="001C4DD6">
        <w:rPr>
          <w:rFonts w:ascii="Bookman Old Style" w:hAnsi="Bookman Old Style" w:cs="Cambria"/>
          <w:bCs/>
          <w:sz w:val="24"/>
          <w:szCs w:val="24"/>
          <w:lang w:val="id-ID"/>
        </w:rPr>
        <w:t xml:space="preserve">alam negeri dan impor sebagaimana dimaksud dalam Pasal </w:t>
      </w:r>
      <w:r w:rsidR="00FE7716" w:rsidRPr="001C4DD6">
        <w:rPr>
          <w:rFonts w:ascii="Bookman Old Style" w:hAnsi="Bookman Old Style" w:cs="Cambria"/>
          <w:bCs/>
          <w:sz w:val="24"/>
          <w:szCs w:val="24"/>
          <w:lang w:val="id-ID"/>
        </w:rPr>
        <w:t>5</w:t>
      </w:r>
      <w:r w:rsidRPr="001C4DD6">
        <w:rPr>
          <w:rFonts w:ascii="Bookman Old Style" w:hAnsi="Bookman Old Style" w:cs="Cambria"/>
          <w:bCs/>
          <w:sz w:val="24"/>
          <w:szCs w:val="24"/>
          <w:lang w:val="id-ID"/>
        </w:rPr>
        <w:t xml:space="preserve"> huruf a</w:t>
      </w:r>
      <w:r w:rsidR="00A16133" w:rsidRPr="001C4DD6">
        <w:rPr>
          <w:rFonts w:ascii="Bookman Old Style" w:hAnsi="Bookman Old Style" w:cs="Cambria"/>
          <w:bCs/>
          <w:sz w:val="24"/>
          <w:szCs w:val="24"/>
          <w:lang w:val="id-ID"/>
        </w:rPr>
        <w:t xml:space="preserve"> dan huruf b</w:t>
      </w:r>
      <w:r w:rsidRPr="001C4DD6">
        <w:rPr>
          <w:rFonts w:ascii="Bookman Old Style" w:hAnsi="Bookman Old Style" w:cs="Cambria"/>
          <w:bCs/>
          <w:sz w:val="24"/>
          <w:szCs w:val="24"/>
          <w:lang w:val="id-ID"/>
        </w:rPr>
        <w:t xml:space="preserve"> berdasarkan kadar etanol terdiri dari 3 (tiga) golongan.</w:t>
      </w:r>
    </w:p>
    <w:p w:rsidR="00A01A17" w:rsidRPr="001C4DD6" w:rsidRDefault="00A01A17" w:rsidP="00222624">
      <w:pPr>
        <w:pStyle w:val="ListParagraph"/>
        <w:numPr>
          <w:ilvl w:val="0"/>
          <w:numId w:val="10"/>
        </w:numPr>
        <w:spacing w:after="120" w:line="360" w:lineRule="exact"/>
        <w:ind w:left="45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Golongan minuman beralkohol sebagaimana dimaksud pada ayat (1) terdiri dari :</w:t>
      </w:r>
    </w:p>
    <w:p w:rsidR="00A01A17" w:rsidRPr="001C4DD6" w:rsidRDefault="00A01A17" w:rsidP="00222624">
      <w:pPr>
        <w:pStyle w:val="ListParagraph"/>
        <w:numPr>
          <w:ilvl w:val="1"/>
          <w:numId w:val="4"/>
        </w:numPr>
        <w:spacing w:after="120" w:line="360" w:lineRule="exact"/>
        <w:ind w:left="810"/>
        <w:contextualSpacing/>
        <w:jc w:val="both"/>
        <w:rPr>
          <w:rFonts w:ascii="Bookman Old Style" w:hAnsi="Bookman Old Style" w:cs="Cambria"/>
          <w:sz w:val="24"/>
          <w:szCs w:val="24"/>
          <w:lang w:val="id-ID"/>
        </w:rPr>
      </w:pPr>
      <w:r w:rsidRPr="001C4DD6">
        <w:rPr>
          <w:rFonts w:ascii="Bookman Old Style" w:hAnsi="Bookman Old Style" w:cs="Cambria"/>
          <w:sz w:val="24"/>
          <w:szCs w:val="24"/>
          <w:lang w:val="id-ID"/>
        </w:rPr>
        <w:t>Golongan A;</w:t>
      </w:r>
    </w:p>
    <w:p w:rsidR="00A01A17" w:rsidRPr="001C4DD6" w:rsidRDefault="00A01A17" w:rsidP="00222624">
      <w:pPr>
        <w:pStyle w:val="ListParagraph"/>
        <w:numPr>
          <w:ilvl w:val="1"/>
          <w:numId w:val="4"/>
        </w:numPr>
        <w:spacing w:after="120" w:line="360" w:lineRule="exact"/>
        <w:ind w:left="810"/>
        <w:contextualSpacing/>
        <w:jc w:val="both"/>
        <w:rPr>
          <w:rFonts w:ascii="Bookman Old Style" w:hAnsi="Bookman Old Style" w:cs="Cambria"/>
          <w:sz w:val="24"/>
          <w:szCs w:val="24"/>
          <w:lang w:val="id-ID"/>
        </w:rPr>
      </w:pPr>
      <w:r w:rsidRPr="001C4DD6">
        <w:rPr>
          <w:rFonts w:ascii="Bookman Old Style" w:hAnsi="Bookman Old Style" w:cs="Cambria"/>
          <w:sz w:val="24"/>
          <w:szCs w:val="24"/>
          <w:lang w:val="id-ID"/>
        </w:rPr>
        <w:t>Golongan B; dan</w:t>
      </w:r>
    </w:p>
    <w:p w:rsidR="00A01A17" w:rsidRPr="001C4DD6" w:rsidRDefault="00A01A17" w:rsidP="00222624">
      <w:pPr>
        <w:pStyle w:val="ListParagraph"/>
        <w:numPr>
          <w:ilvl w:val="1"/>
          <w:numId w:val="4"/>
        </w:numPr>
        <w:spacing w:line="360" w:lineRule="exact"/>
        <w:ind w:left="810"/>
        <w:jc w:val="both"/>
        <w:rPr>
          <w:rFonts w:ascii="Bookman Old Style" w:hAnsi="Bookman Old Style" w:cs="Cambria"/>
          <w:sz w:val="24"/>
          <w:szCs w:val="24"/>
          <w:lang w:val="id-ID"/>
        </w:rPr>
      </w:pPr>
      <w:r w:rsidRPr="001C4DD6">
        <w:rPr>
          <w:rFonts w:ascii="Bookman Old Style" w:hAnsi="Bookman Old Style" w:cs="Cambria"/>
          <w:sz w:val="24"/>
          <w:szCs w:val="24"/>
          <w:lang w:val="id-ID"/>
        </w:rPr>
        <w:t>Golongan C.</w:t>
      </w:r>
    </w:p>
    <w:p w:rsidR="00A01A17" w:rsidRPr="001C4DD6" w:rsidRDefault="00A742A3" w:rsidP="00B72524">
      <w:pPr>
        <w:pStyle w:val="ListParagraph"/>
        <w:spacing w:after="120" w:line="360" w:lineRule="exact"/>
        <w:ind w:left="0"/>
        <w:jc w:val="center"/>
        <w:rPr>
          <w:rFonts w:ascii="Bookman Old Style" w:hAnsi="Bookman Old Style" w:cs="Cambria"/>
          <w:sz w:val="24"/>
          <w:szCs w:val="24"/>
          <w:lang w:val="id-ID"/>
        </w:rPr>
      </w:pPr>
      <w:r w:rsidRPr="001C4DD6">
        <w:rPr>
          <w:rFonts w:ascii="Bookman Old Style" w:hAnsi="Bookman Old Style" w:cs="Cambria"/>
          <w:sz w:val="24"/>
          <w:szCs w:val="24"/>
          <w:lang w:val="id-ID"/>
        </w:rPr>
        <w:t>Pasal 12</w:t>
      </w:r>
    </w:p>
    <w:p w:rsidR="00A742A3" w:rsidRPr="001C4DD6" w:rsidRDefault="00A01A17" w:rsidP="00C82D85">
      <w:pPr>
        <w:pStyle w:val="ListParagraph"/>
        <w:spacing w:line="360" w:lineRule="exact"/>
        <w:ind w:left="0"/>
        <w:jc w:val="both"/>
        <w:rPr>
          <w:rFonts w:ascii="Bookman Old Style" w:hAnsi="Bookman Old Style" w:cs="Cambria"/>
          <w:sz w:val="24"/>
          <w:szCs w:val="24"/>
          <w:lang w:val="id-ID"/>
        </w:rPr>
      </w:pPr>
      <w:r w:rsidRPr="001C4DD6">
        <w:rPr>
          <w:rFonts w:ascii="Bookman Old Style" w:hAnsi="Bookman Old Style" w:cs="Cambria"/>
          <w:sz w:val="24"/>
          <w:szCs w:val="24"/>
          <w:lang w:val="id-ID"/>
        </w:rPr>
        <w:t>Minuman beralkohol golongan A sebagaimana dimaksud dalam Pasal 5 ayat (2) huruf a yaitu minuman yang mempunyai kadar etanol sampai dengan 5% (lima persen)</w:t>
      </w:r>
      <w:r w:rsidR="00B1015D">
        <w:rPr>
          <w:rFonts w:ascii="Bookman Old Style" w:hAnsi="Bookman Old Style" w:cs="Cambria"/>
          <w:sz w:val="24"/>
          <w:szCs w:val="24"/>
          <w:lang w:val="id-ID"/>
        </w:rPr>
        <w:t>.</w:t>
      </w:r>
    </w:p>
    <w:p w:rsidR="00A01A17" w:rsidRPr="001C4DD6" w:rsidRDefault="00A742A3" w:rsidP="00B72524">
      <w:pPr>
        <w:pStyle w:val="ListParagraph"/>
        <w:spacing w:after="120" w:line="360" w:lineRule="exact"/>
        <w:ind w:left="0"/>
        <w:jc w:val="center"/>
        <w:rPr>
          <w:rFonts w:ascii="Bookman Old Style" w:hAnsi="Bookman Old Style" w:cs="Cambria"/>
          <w:sz w:val="24"/>
          <w:szCs w:val="24"/>
          <w:lang w:val="id-ID"/>
        </w:rPr>
      </w:pPr>
      <w:r w:rsidRPr="001C4DD6">
        <w:rPr>
          <w:rFonts w:ascii="Bookman Old Style" w:hAnsi="Bookman Old Style" w:cs="Cambria"/>
          <w:sz w:val="24"/>
          <w:szCs w:val="24"/>
          <w:lang w:val="id-ID"/>
        </w:rPr>
        <w:t>Pasal 13</w:t>
      </w:r>
    </w:p>
    <w:p w:rsidR="00A742A3" w:rsidRPr="001C4DD6" w:rsidRDefault="00A01A17" w:rsidP="00C82D85">
      <w:pPr>
        <w:pStyle w:val="ListParagraph"/>
        <w:spacing w:line="360" w:lineRule="exact"/>
        <w:ind w:left="0"/>
        <w:jc w:val="both"/>
        <w:rPr>
          <w:rFonts w:ascii="Bookman Old Style" w:hAnsi="Bookman Old Style" w:cs="Cambria"/>
          <w:sz w:val="24"/>
          <w:szCs w:val="24"/>
          <w:lang w:val="id-ID"/>
        </w:rPr>
      </w:pPr>
      <w:r w:rsidRPr="001C4DD6">
        <w:rPr>
          <w:rFonts w:ascii="Bookman Old Style" w:hAnsi="Bookman Old Style" w:cs="Cambria"/>
          <w:sz w:val="24"/>
          <w:szCs w:val="24"/>
          <w:lang w:val="id-ID"/>
        </w:rPr>
        <w:t>Minuman beralkohol golongan B sebagaimana dimaksud dalam Pasal 5 ayat (2) huruf b yaitu minuman yang mempunyai kadar etanol lebih dari 5% (lima persen) sampai dengan 20% (dua puluh persen).</w:t>
      </w:r>
    </w:p>
    <w:p w:rsidR="00222624" w:rsidRDefault="00222624" w:rsidP="00B72524">
      <w:pPr>
        <w:pStyle w:val="ListParagraph"/>
        <w:spacing w:after="120" w:line="360" w:lineRule="exact"/>
        <w:ind w:left="0"/>
        <w:jc w:val="center"/>
        <w:rPr>
          <w:rFonts w:ascii="Bookman Old Style" w:hAnsi="Bookman Old Style" w:cs="Cambria"/>
          <w:sz w:val="24"/>
          <w:szCs w:val="24"/>
          <w:lang w:val="id-ID"/>
        </w:rPr>
      </w:pPr>
    </w:p>
    <w:p w:rsidR="00222624" w:rsidRDefault="00222624" w:rsidP="00B72524">
      <w:pPr>
        <w:pStyle w:val="ListParagraph"/>
        <w:spacing w:after="120" w:line="360" w:lineRule="exact"/>
        <w:ind w:left="0"/>
        <w:jc w:val="center"/>
        <w:rPr>
          <w:rFonts w:ascii="Bookman Old Style" w:hAnsi="Bookman Old Style" w:cs="Cambria"/>
          <w:sz w:val="24"/>
          <w:szCs w:val="24"/>
          <w:lang w:val="id-ID"/>
        </w:rPr>
      </w:pPr>
    </w:p>
    <w:p w:rsidR="00A01A17" w:rsidRPr="001C4DD6" w:rsidRDefault="00A742A3" w:rsidP="00B72524">
      <w:pPr>
        <w:pStyle w:val="ListParagraph"/>
        <w:spacing w:after="120" w:line="360" w:lineRule="exact"/>
        <w:ind w:left="0"/>
        <w:jc w:val="center"/>
        <w:rPr>
          <w:rFonts w:ascii="Bookman Old Style" w:hAnsi="Bookman Old Style" w:cs="Cambria"/>
          <w:sz w:val="24"/>
          <w:szCs w:val="24"/>
          <w:lang w:val="id-ID"/>
        </w:rPr>
      </w:pPr>
      <w:r w:rsidRPr="001C4DD6">
        <w:rPr>
          <w:rFonts w:ascii="Bookman Old Style" w:hAnsi="Bookman Old Style" w:cs="Cambria"/>
          <w:sz w:val="24"/>
          <w:szCs w:val="24"/>
          <w:lang w:val="id-ID"/>
        </w:rPr>
        <w:lastRenderedPageBreak/>
        <w:t>Pasal 14</w:t>
      </w:r>
    </w:p>
    <w:p w:rsidR="00A01A17" w:rsidRDefault="00A01A17" w:rsidP="00C82D85">
      <w:pPr>
        <w:pStyle w:val="ListParagraph"/>
        <w:spacing w:line="360" w:lineRule="exact"/>
        <w:ind w:left="0"/>
        <w:jc w:val="both"/>
        <w:rPr>
          <w:rFonts w:ascii="Bookman Old Style" w:hAnsi="Bookman Old Style" w:cs="Cambria"/>
          <w:sz w:val="24"/>
          <w:szCs w:val="24"/>
          <w:lang w:val="id-ID"/>
        </w:rPr>
      </w:pPr>
      <w:r w:rsidRPr="001C4DD6">
        <w:rPr>
          <w:rFonts w:ascii="Bookman Old Style" w:hAnsi="Bookman Old Style" w:cs="Cambria"/>
          <w:sz w:val="24"/>
          <w:szCs w:val="24"/>
          <w:lang w:val="id-ID"/>
        </w:rPr>
        <w:t>Minuman beralkohol golongan C sebagaimana dimaksud dalam Pasal 5 ayat (2) huruf c yaitu minuman yang mempunyai kadar etanol lebih dari 20% (dua puluh persen) sampai dengan 55% (lima puluh lima persen).</w:t>
      </w:r>
    </w:p>
    <w:p w:rsidR="00A01A17" w:rsidRPr="001C4DD6" w:rsidRDefault="00A742A3"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15</w:t>
      </w:r>
    </w:p>
    <w:p w:rsidR="002E3572" w:rsidRPr="001C4DD6" w:rsidRDefault="00A01A17" w:rsidP="00222624">
      <w:pPr>
        <w:pStyle w:val="ListParagraph"/>
        <w:numPr>
          <w:ilvl w:val="0"/>
          <w:numId w:val="5"/>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sz w:val="24"/>
          <w:szCs w:val="24"/>
          <w:lang w:val="id-ID"/>
        </w:rPr>
        <w:t>Pengujian kadar etanol untuk menentukan golongan Minuman Beralkohol produksi dalam negeri dan/atau impor sebagaimana dimaksud dalam Pasal 5 dilakukan oleh badan yang berwenang untuk melaku</w:t>
      </w:r>
      <w:r w:rsidR="00002496" w:rsidRPr="001C4DD6">
        <w:rPr>
          <w:rFonts w:ascii="Bookman Old Style" w:hAnsi="Bookman Old Style" w:cs="Cambria"/>
          <w:sz w:val="24"/>
          <w:szCs w:val="24"/>
          <w:lang w:val="id-ID"/>
        </w:rPr>
        <w:t>kan pengawasan obat dan makanan atau pada institusi yang mempunyai sertifikasi untuk melakukan pengujian.</w:t>
      </w:r>
    </w:p>
    <w:p w:rsidR="00A01A17" w:rsidRPr="001C4DD6" w:rsidRDefault="00A01A17" w:rsidP="00222624">
      <w:pPr>
        <w:pStyle w:val="ListParagraph"/>
        <w:numPr>
          <w:ilvl w:val="0"/>
          <w:numId w:val="5"/>
        </w:numPr>
        <w:spacing w:after="0" w:line="360" w:lineRule="exact"/>
        <w:ind w:left="45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Pengujian sebagaimana dimaksud dalam ayat (1) </w:t>
      </w:r>
      <w:r w:rsidR="00A742A3" w:rsidRPr="001C4DD6">
        <w:rPr>
          <w:rFonts w:ascii="Bookman Old Style" w:hAnsi="Bookman Old Style" w:cs="Cambria"/>
          <w:bCs/>
          <w:sz w:val="24"/>
          <w:szCs w:val="24"/>
          <w:lang w:val="id-ID"/>
        </w:rPr>
        <w:t>meliputi</w:t>
      </w:r>
      <w:r w:rsidRPr="001C4DD6">
        <w:rPr>
          <w:rFonts w:ascii="Bookman Old Style" w:hAnsi="Bookman Old Style" w:cs="Cambria"/>
          <w:bCs/>
          <w:sz w:val="24"/>
          <w:szCs w:val="24"/>
          <w:lang w:val="id-ID"/>
        </w:rPr>
        <w:t>:</w:t>
      </w:r>
    </w:p>
    <w:p w:rsidR="00A01A17" w:rsidRPr="001C4DD6" w:rsidRDefault="00A01A17" w:rsidP="00222624">
      <w:pPr>
        <w:numPr>
          <w:ilvl w:val="4"/>
          <w:numId w:val="4"/>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pengujian rutin;</w:t>
      </w:r>
    </w:p>
    <w:p w:rsidR="00A01A17" w:rsidRPr="001C4DD6" w:rsidRDefault="00A01A17" w:rsidP="00222624">
      <w:pPr>
        <w:numPr>
          <w:ilvl w:val="4"/>
          <w:numId w:val="4"/>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pengujian insidentil; dan</w:t>
      </w:r>
    </w:p>
    <w:p w:rsidR="00A01A17" w:rsidRPr="001C4DD6" w:rsidRDefault="00A01A17" w:rsidP="00222624">
      <w:pPr>
        <w:numPr>
          <w:ilvl w:val="4"/>
          <w:numId w:val="4"/>
        </w:numPr>
        <w:spacing w:line="360" w:lineRule="exact"/>
        <w:ind w:left="81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pengujian atas dasar laporan masyarakat.</w:t>
      </w:r>
    </w:p>
    <w:p w:rsidR="00A01A17" w:rsidRPr="001C4DD6" w:rsidRDefault="00A742A3"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16</w:t>
      </w:r>
    </w:p>
    <w:p w:rsidR="00A01A17" w:rsidRPr="001C4DD6" w:rsidRDefault="00A01A17" w:rsidP="00222624">
      <w:pPr>
        <w:spacing w:after="240" w:line="360" w:lineRule="exact"/>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Biaya pengujian sebagaimana dimaksud dalam Pasal 16 </w:t>
      </w:r>
      <w:r w:rsidRPr="001C4DD6">
        <w:rPr>
          <w:rFonts w:ascii="Bookman Old Style" w:hAnsi="Bookman Old Style" w:cs="Cambria"/>
          <w:bCs/>
          <w:i/>
          <w:sz w:val="24"/>
          <w:szCs w:val="24"/>
          <w:lang w:val="id-ID"/>
        </w:rPr>
        <w:t>dalam rangka proses penyidikan</w:t>
      </w:r>
      <w:r w:rsidRPr="001C4DD6">
        <w:rPr>
          <w:rFonts w:ascii="Bookman Old Style" w:hAnsi="Bookman Old Style" w:cs="Cambria"/>
          <w:bCs/>
          <w:sz w:val="24"/>
          <w:szCs w:val="24"/>
          <w:lang w:val="id-ID"/>
        </w:rPr>
        <w:t xml:space="preserve"> dibebankan kepada Anggaran Pendapatan dan Belanja Daerah.</w:t>
      </w:r>
    </w:p>
    <w:p w:rsidR="00A01A17" w:rsidRPr="001C4DD6" w:rsidRDefault="00A01A17" w:rsidP="00BF4956">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BAB III</w:t>
      </w:r>
    </w:p>
    <w:p w:rsidR="00A01A17" w:rsidRPr="001C4DD6" w:rsidRDefault="00A01A17" w:rsidP="00222624">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PENGENDALIAN</w:t>
      </w:r>
    </w:p>
    <w:p w:rsidR="00A01A17" w:rsidRPr="001C4DD6" w:rsidRDefault="00A01A17" w:rsidP="00BF4956">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Bagian Kesatu</w:t>
      </w:r>
    </w:p>
    <w:p w:rsidR="00A01A17" w:rsidRPr="001C4DD6" w:rsidRDefault="00A01A17" w:rsidP="00222624">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Umum</w:t>
      </w:r>
    </w:p>
    <w:p w:rsidR="00A01A17" w:rsidRPr="001C4DD6" w:rsidRDefault="00002496" w:rsidP="00BF4956">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17</w:t>
      </w:r>
    </w:p>
    <w:p w:rsidR="00A01A17" w:rsidRPr="001C4DD6" w:rsidRDefault="00A01A17" w:rsidP="00C82D85">
      <w:pPr>
        <w:spacing w:line="360" w:lineRule="exact"/>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Kepala Daerah berkewajiban melakukan pengendalian minuman beralkohol di Daerah.</w:t>
      </w:r>
    </w:p>
    <w:p w:rsidR="00A01A17" w:rsidRPr="001C4DD6" w:rsidRDefault="00002496"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18</w:t>
      </w:r>
    </w:p>
    <w:p w:rsidR="00A01A17" w:rsidRPr="001C4DD6" w:rsidRDefault="00A01A17" w:rsidP="002E1704">
      <w:pPr>
        <w:spacing w:after="120" w:line="360" w:lineRule="exact"/>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Pengendalian minuman beralkohol seb</w:t>
      </w:r>
      <w:r w:rsidR="00002496" w:rsidRPr="001C4DD6">
        <w:rPr>
          <w:rFonts w:ascii="Bookman Old Style" w:hAnsi="Bookman Old Style" w:cs="Cambria"/>
          <w:bCs/>
          <w:sz w:val="24"/>
          <w:szCs w:val="24"/>
          <w:lang w:val="id-ID"/>
        </w:rPr>
        <w:t>agaimana dimaksud dalam Pasal 17</w:t>
      </w:r>
      <w:r w:rsidRPr="001C4DD6">
        <w:rPr>
          <w:rFonts w:ascii="Bookman Old Style" w:hAnsi="Bookman Old Style" w:cs="Cambria"/>
          <w:bCs/>
          <w:sz w:val="24"/>
          <w:szCs w:val="24"/>
          <w:lang w:val="id-ID"/>
        </w:rPr>
        <w:t xml:space="preserve"> dilakukan terhadap :</w:t>
      </w:r>
    </w:p>
    <w:p w:rsidR="00A01A17" w:rsidRPr="001C4DD6" w:rsidRDefault="00A01A17" w:rsidP="002E1704">
      <w:pPr>
        <w:numPr>
          <w:ilvl w:val="1"/>
          <w:numId w:val="5"/>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pengadaan;</w:t>
      </w:r>
    </w:p>
    <w:p w:rsidR="00A01A17" w:rsidRPr="001C4DD6" w:rsidRDefault="00A01A17" w:rsidP="002E1704">
      <w:pPr>
        <w:numPr>
          <w:ilvl w:val="1"/>
          <w:numId w:val="5"/>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peredaran;</w:t>
      </w:r>
    </w:p>
    <w:p w:rsidR="00A01A17" w:rsidRPr="001C4DD6" w:rsidRDefault="00A01A17" w:rsidP="002E1704">
      <w:pPr>
        <w:numPr>
          <w:ilvl w:val="1"/>
          <w:numId w:val="5"/>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penjualan; dan</w:t>
      </w:r>
    </w:p>
    <w:p w:rsidR="00A01A17" w:rsidRPr="001C4DD6" w:rsidRDefault="00A01A17" w:rsidP="00C82D85">
      <w:pPr>
        <w:numPr>
          <w:ilvl w:val="1"/>
          <w:numId w:val="5"/>
        </w:numPr>
        <w:spacing w:line="360" w:lineRule="exact"/>
        <w:ind w:left="36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penyimpanan.</w:t>
      </w:r>
    </w:p>
    <w:p w:rsidR="00A01A17" w:rsidRPr="001C4DD6" w:rsidRDefault="00A01A17" w:rsidP="00C82D85">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Bagian Kedua</w:t>
      </w:r>
    </w:p>
    <w:p w:rsidR="00A01A17" w:rsidRPr="001C4DD6" w:rsidRDefault="00A01A17" w:rsidP="00222624">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Pengadaan</w:t>
      </w:r>
    </w:p>
    <w:p w:rsidR="00A01A17" w:rsidRPr="001C4DD6" w:rsidRDefault="00002496"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19</w:t>
      </w:r>
    </w:p>
    <w:p w:rsidR="00A01A17" w:rsidRPr="001C4DD6" w:rsidRDefault="00A01A17" w:rsidP="008C7476">
      <w:pPr>
        <w:spacing w:after="120" w:line="360" w:lineRule="exact"/>
        <w:contextualSpacing/>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Pengadaan minuman beralkohol </w:t>
      </w:r>
      <w:r w:rsidR="00002496" w:rsidRPr="001C4DD6">
        <w:rPr>
          <w:rFonts w:ascii="Bookman Old Style" w:hAnsi="Bookman Old Style" w:cs="Cambria"/>
          <w:bCs/>
          <w:sz w:val="24"/>
          <w:szCs w:val="24"/>
          <w:lang w:val="id-ID"/>
        </w:rPr>
        <w:t xml:space="preserve">sebagaimana dimaksud dalam Pasal 18 huruf a </w:t>
      </w:r>
      <w:r w:rsidRPr="001C4DD6">
        <w:rPr>
          <w:rFonts w:ascii="Bookman Old Style" w:hAnsi="Bookman Old Style" w:cs="Cambria"/>
          <w:bCs/>
          <w:sz w:val="24"/>
          <w:szCs w:val="24"/>
          <w:lang w:val="id-ID"/>
        </w:rPr>
        <w:t>meliputi :</w:t>
      </w:r>
    </w:p>
    <w:p w:rsidR="00A01A17" w:rsidRPr="001C4DD6" w:rsidRDefault="00A01A17" w:rsidP="008C7476">
      <w:pPr>
        <w:numPr>
          <w:ilvl w:val="0"/>
          <w:numId w:val="14"/>
        </w:numPr>
        <w:spacing w:after="120" w:line="360" w:lineRule="exact"/>
        <w:ind w:left="360"/>
        <w:contextualSpacing/>
        <w:rPr>
          <w:rFonts w:ascii="Bookman Old Style" w:hAnsi="Bookman Old Style" w:cs="Cambria"/>
          <w:bCs/>
          <w:sz w:val="24"/>
          <w:szCs w:val="24"/>
          <w:lang w:val="id-ID"/>
        </w:rPr>
      </w:pPr>
      <w:r w:rsidRPr="001C4DD6">
        <w:rPr>
          <w:rFonts w:ascii="Bookman Old Style" w:hAnsi="Bookman Old Style" w:cs="Cambria"/>
          <w:bCs/>
          <w:sz w:val="24"/>
          <w:szCs w:val="24"/>
          <w:lang w:val="id-ID"/>
        </w:rPr>
        <w:t>produksi minuman beralkohol oleh Produsen;</w:t>
      </w:r>
    </w:p>
    <w:p w:rsidR="00A01A17" w:rsidRPr="001C4DD6" w:rsidRDefault="00A01A17" w:rsidP="008C7476">
      <w:pPr>
        <w:numPr>
          <w:ilvl w:val="0"/>
          <w:numId w:val="14"/>
        </w:numPr>
        <w:spacing w:after="120" w:line="360" w:lineRule="exact"/>
        <w:ind w:left="360"/>
        <w:contextualSpacing/>
        <w:rPr>
          <w:rFonts w:ascii="Bookman Old Style" w:hAnsi="Bookman Old Style" w:cs="Cambria"/>
          <w:bCs/>
          <w:sz w:val="24"/>
          <w:szCs w:val="24"/>
          <w:lang w:val="id-ID"/>
        </w:rPr>
      </w:pPr>
      <w:r w:rsidRPr="001C4DD6">
        <w:rPr>
          <w:rFonts w:ascii="Bookman Old Style" w:hAnsi="Bookman Old Style" w:cs="Cambria"/>
          <w:bCs/>
          <w:sz w:val="24"/>
          <w:szCs w:val="24"/>
          <w:lang w:val="id-ID"/>
        </w:rPr>
        <w:lastRenderedPageBreak/>
        <w:t>impor minuman beralkohol oleh Importir; dan</w:t>
      </w:r>
    </w:p>
    <w:p w:rsidR="00A01A17" w:rsidRPr="001C4DD6" w:rsidRDefault="00A01A17" w:rsidP="008C7476">
      <w:pPr>
        <w:numPr>
          <w:ilvl w:val="0"/>
          <w:numId w:val="14"/>
        </w:numPr>
        <w:spacing w:line="360" w:lineRule="exact"/>
        <w:ind w:left="360"/>
        <w:rPr>
          <w:rFonts w:ascii="Bookman Old Style" w:hAnsi="Bookman Old Style" w:cs="Cambria"/>
          <w:bCs/>
          <w:sz w:val="24"/>
          <w:szCs w:val="24"/>
          <w:lang w:val="id-ID"/>
        </w:rPr>
      </w:pPr>
      <w:r w:rsidRPr="001C4DD6">
        <w:rPr>
          <w:rFonts w:ascii="Bookman Old Style" w:hAnsi="Bookman Old Style" w:cs="Cambria"/>
          <w:bCs/>
          <w:sz w:val="24"/>
          <w:szCs w:val="24"/>
          <w:lang w:val="id-ID"/>
        </w:rPr>
        <w:t>produksi minuman beralkohol tradisional.</w:t>
      </w:r>
    </w:p>
    <w:p w:rsidR="00A01A17" w:rsidRPr="001C4DD6" w:rsidRDefault="002E3572"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2</w:t>
      </w:r>
      <w:r w:rsidR="00002496" w:rsidRPr="001C4DD6">
        <w:rPr>
          <w:rFonts w:ascii="Bookman Old Style" w:hAnsi="Bookman Old Style" w:cs="Cambria"/>
          <w:bCs/>
          <w:sz w:val="24"/>
          <w:szCs w:val="24"/>
          <w:lang w:val="id-ID"/>
        </w:rPr>
        <w:t>0</w:t>
      </w:r>
    </w:p>
    <w:p w:rsidR="00A01A17" w:rsidRPr="001C4DD6" w:rsidRDefault="00A01A17" w:rsidP="00222624">
      <w:pPr>
        <w:numPr>
          <w:ilvl w:val="0"/>
          <w:numId w:val="15"/>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Produsen dan/atau IT-MB wajib menempelkan label pada kemasan Minuman Beralkohol.</w:t>
      </w:r>
    </w:p>
    <w:p w:rsidR="00A01A17" w:rsidRPr="001C4DD6" w:rsidRDefault="00A01A17" w:rsidP="00222624">
      <w:pPr>
        <w:numPr>
          <w:ilvl w:val="0"/>
          <w:numId w:val="15"/>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Label sebagaimana dimaksud pada ayat (1) harus menggunakan bahasa Indonesia yang singkat, lugas dan jelas.</w:t>
      </w:r>
    </w:p>
    <w:p w:rsidR="00A01A17" w:rsidRPr="001C4DD6" w:rsidRDefault="00A01A17" w:rsidP="00222624">
      <w:pPr>
        <w:numPr>
          <w:ilvl w:val="0"/>
          <w:numId w:val="15"/>
        </w:numPr>
        <w:spacing w:after="120" w:line="360" w:lineRule="exact"/>
        <w:ind w:left="45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Label sebagaimana dimaksud pada ayat (1) harus memuat sekurang-kurangnya:</w:t>
      </w:r>
    </w:p>
    <w:p w:rsidR="00A01A17" w:rsidRPr="001C4DD6" w:rsidRDefault="00A01A17" w:rsidP="00222624">
      <w:pPr>
        <w:numPr>
          <w:ilvl w:val="0"/>
          <w:numId w:val="16"/>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nama produk;</w:t>
      </w:r>
    </w:p>
    <w:p w:rsidR="00A01A17" w:rsidRPr="001C4DD6" w:rsidRDefault="00A01A17" w:rsidP="00222624">
      <w:pPr>
        <w:numPr>
          <w:ilvl w:val="0"/>
          <w:numId w:val="16"/>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kadar etanol;</w:t>
      </w:r>
    </w:p>
    <w:p w:rsidR="00A01A17" w:rsidRPr="001C4DD6" w:rsidRDefault="00A01A17" w:rsidP="00222624">
      <w:pPr>
        <w:numPr>
          <w:ilvl w:val="0"/>
          <w:numId w:val="16"/>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daftar bahan yang digunakan;</w:t>
      </w:r>
    </w:p>
    <w:p w:rsidR="00A01A17" w:rsidRPr="001C4DD6" w:rsidRDefault="00A01A17" w:rsidP="00222624">
      <w:pPr>
        <w:numPr>
          <w:ilvl w:val="0"/>
          <w:numId w:val="16"/>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berat bersih atau isi bersih;</w:t>
      </w:r>
    </w:p>
    <w:p w:rsidR="00A01A17" w:rsidRPr="001C4DD6" w:rsidRDefault="00A01A17" w:rsidP="00222624">
      <w:pPr>
        <w:numPr>
          <w:ilvl w:val="0"/>
          <w:numId w:val="16"/>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nama dan alamat perusahaan yang memproduksi dan/atau perusahaan yang mengimpor;</w:t>
      </w:r>
    </w:p>
    <w:p w:rsidR="00A01A17" w:rsidRPr="001C4DD6" w:rsidRDefault="00A01A17" w:rsidP="00222624">
      <w:pPr>
        <w:numPr>
          <w:ilvl w:val="0"/>
          <w:numId w:val="16"/>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tanggal, bulan dan tahun kadaluwarsa;</w:t>
      </w:r>
    </w:p>
    <w:p w:rsidR="00A01A17" w:rsidRPr="001C4DD6" w:rsidRDefault="00A01A17" w:rsidP="00222624">
      <w:pPr>
        <w:numPr>
          <w:ilvl w:val="0"/>
          <w:numId w:val="16"/>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tulisan “Minuman Beralkohol”;</w:t>
      </w:r>
    </w:p>
    <w:p w:rsidR="00A01A17" w:rsidRPr="001C4DD6" w:rsidRDefault="00A01A17" w:rsidP="00222624">
      <w:pPr>
        <w:numPr>
          <w:ilvl w:val="0"/>
          <w:numId w:val="16"/>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peringatan “Di bawah umur 21 (dua puluh satu) tahun dan wanita hamil dilarang minum”; dan</w:t>
      </w:r>
    </w:p>
    <w:p w:rsidR="00A01A17" w:rsidRPr="001C4DD6" w:rsidRDefault="00A01A17" w:rsidP="00222624">
      <w:pPr>
        <w:numPr>
          <w:ilvl w:val="0"/>
          <w:numId w:val="16"/>
        </w:numPr>
        <w:spacing w:line="360" w:lineRule="exact"/>
        <w:ind w:left="806"/>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peringatan dampak negatif apabila mengkonsumsi minuman beralkohol.</w:t>
      </w:r>
    </w:p>
    <w:p w:rsidR="00A01A17" w:rsidRPr="001C4DD6" w:rsidRDefault="00A01A17" w:rsidP="008C7476">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Bagian Ketiga</w:t>
      </w:r>
    </w:p>
    <w:p w:rsidR="00A01A17" w:rsidRPr="001C4DD6" w:rsidRDefault="00A01A17" w:rsidP="00222624">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Peredaran</w:t>
      </w:r>
    </w:p>
    <w:p w:rsidR="00A01A17" w:rsidRPr="001C4DD6" w:rsidRDefault="00A01A17" w:rsidP="008C7476">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Paragraf 1</w:t>
      </w:r>
    </w:p>
    <w:p w:rsidR="00A01A17" w:rsidRPr="001C4DD6" w:rsidRDefault="00A01A17" w:rsidP="00222624">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Peredaran Minuman Beralkohol Produksi Dalam Negeri dan Impor</w:t>
      </w:r>
    </w:p>
    <w:p w:rsidR="00A01A17" w:rsidRPr="001C4DD6" w:rsidRDefault="001A324F"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21</w:t>
      </w:r>
    </w:p>
    <w:p w:rsidR="00A01A17" w:rsidRPr="001C4DD6" w:rsidRDefault="00A01A17" w:rsidP="008C7476">
      <w:pPr>
        <w:spacing w:after="0" w:line="360" w:lineRule="exact"/>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Minuman beralkohol produksi dalam negeri dan impor dapat diedarkan jika :</w:t>
      </w:r>
    </w:p>
    <w:p w:rsidR="00A01A17" w:rsidRPr="001C4DD6" w:rsidRDefault="00A01A17" w:rsidP="008C7476">
      <w:pPr>
        <w:pStyle w:val="ListParagraph"/>
        <w:numPr>
          <w:ilvl w:val="0"/>
          <w:numId w:val="36"/>
        </w:numPr>
        <w:spacing w:after="120" w:line="360" w:lineRule="exact"/>
        <w:ind w:left="360" w:hanging="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telah memiliki izin edar dari kepala lembaga yang menyelenggarakan pengawasan di bidang obat dan makanan; dan</w:t>
      </w:r>
    </w:p>
    <w:p w:rsidR="00267C72" w:rsidRPr="001C4DD6" w:rsidRDefault="00A01A17" w:rsidP="008C7476">
      <w:pPr>
        <w:pStyle w:val="ListParagraph"/>
        <w:numPr>
          <w:ilvl w:val="0"/>
          <w:numId w:val="36"/>
        </w:numPr>
        <w:spacing w:line="360" w:lineRule="exact"/>
        <w:ind w:left="360" w:hanging="36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telah dikemas dengan mencantumkan label edar dan pita cukai.</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1A324F" w:rsidRPr="001C4DD6">
        <w:rPr>
          <w:rFonts w:ascii="Bookman Old Style" w:hAnsi="Bookman Old Style" w:cs="Cambria"/>
          <w:bCs/>
          <w:sz w:val="24"/>
          <w:szCs w:val="24"/>
          <w:lang w:val="id-ID"/>
        </w:rPr>
        <w:t>22</w:t>
      </w:r>
    </w:p>
    <w:p w:rsidR="00A01A17" w:rsidRPr="001C4DD6" w:rsidRDefault="00A01A17" w:rsidP="008C7476">
      <w:pPr>
        <w:spacing w:after="120" w:line="360" w:lineRule="exact"/>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Peredaran minuman beralkohol golongan A, golongan B dan golongan C dilakukan oleh :</w:t>
      </w:r>
    </w:p>
    <w:p w:rsidR="00A01A17" w:rsidRPr="001C4DD6" w:rsidRDefault="00A01A17" w:rsidP="008C7476">
      <w:pPr>
        <w:numPr>
          <w:ilvl w:val="0"/>
          <w:numId w:val="17"/>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Distributor;</w:t>
      </w:r>
    </w:p>
    <w:p w:rsidR="00A01A17" w:rsidRPr="001C4DD6" w:rsidRDefault="00A01A17" w:rsidP="008C7476">
      <w:pPr>
        <w:numPr>
          <w:ilvl w:val="0"/>
          <w:numId w:val="17"/>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Sub Distributor; dan/ atau</w:t>
      </w:r>
    </w:p>
    <w:p w:rsidR="00A01A17" w:rsidRPr="001C4DD6" w:rsidRDefault="00A01A17" w:rsidP="005F4A38">
      <w:pPr>
        <w:numPr>
          <w:ilvl w:val="0"/>
          <w:numId w:val="17"/>
        </w:numPr>
        <w:spacing w:line="360" w:lineRule="exact"/>
        <w:ind w:left="36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Penjual Langsung.</w:t>
      </w:r>
    </w:p>
    <w:p w:rsidR="00A01A17" w:rsidRPr="001C4DD6" w:rsidRDefault="001A324F"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23</w:t>
      </w:r>
    </w:p>
    <w:p w:rsidR="00A01A17" w:rsidRPr="001C4DD6" w:rsidRDefault="00A01A17" w:rsidP="00222624">
      <w:pPr>
        <w:numPr>
          <w:ilvl w:val="0"/>
          <w:numId w:val="18"/>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Distributor se</w:t>
      </w:r>
      <w:r w:rsidR="001A324F" w:rsidRPr="001C4DD6">
        <w:rPr>
          <w:rFonts w:ascii="Bookman Old Style" w:hAnsi="Bookman Old Style" w:cs="Cambria"/>
          <w:bCs/>
          <w:sz w:val="24"/>
          <w:szCs w:val="24"/>
          <w:lang w:val="id-ID"/>
        </w:rPr>
        <w:t>bagaimana dimaksud dalam Pasal 22</w:t>
      </w:r>
      <w:r w:rsidRPr="001C4DD6">
        <w:rPr>
          <w:rFonts w:ascii="Bookman Old Style" w:hAnsi="Bookman Old Style" w:cs="Cambria"/>
          <w:bCs/>
          <w:sz w:val="24"/>
          <w:szCs w:val="24"/>
          <w:lang w:val="id-ID"/>
        </w:rPr>
        <w:t xml:space="preserve"> huruf a ditunjuk oleh Produsen minuman beralkohol dan/atau IT-MB.</w:t>
      </w:r>
    </w:p>
    <w:p w:rsidR="00A01A17" w:rsidRPr="001C4DD6" w:rsidRDefault="00A01A17" w:rsidP="00222624">
      <w:pPr>
        <w:numPr>
          <w:ilvl w:val="0"/>
          <w:numId w:val="18"/>
        </w:num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lastRenderedPageBreak/>
        <w:t xml:space="preserve">Produsen dan/atau IT-IMB sebagaimana </w:t>
      </w:r>
      <w:r w:rsidR="00B5037A" w:rsidRPr="001C4DD6">
        <w:rPr>
          <w:rFonts w:ascii="Bookman Old Style" w:hAnsi="Bookman Old Style" w:cs="Cambria"/>
          <w:bCs/>
          <w:sz w:val="24"/>
          <w:szCs w:val="24"/>
          <w:lang w:val="id-ID"/>
        </w:rPr>
        <w:t>dimaksud pada ayat (1</w:t>
      </w:r>
      <w:r w:rsidRPr="001C4DD6">
        <w:rPr>
          <w:rFonts w:ascii="Bookman Old Style" w:hAnsi="Bookman Old Style" w:cs="Cambria"/>
          <w:bCs/>
          <w:sz w:val="24"/>
          <w:szCs w:val="24"/>
          <w:lang w:val="id-ID"/>
        </w:rPr>
        <w:t>)  melaporkan penunjukan distributor kepada</w:t>
      </w:r>
      <w:r w:rsidR="00D5343C" w:rsidRPr="001C4DD6">
        <w:rPr>
          <w:rFonts w:ascii="Bookman Old Style" w:hAnsi="Bookman Old Style" w:cs="Cambria"/>
          <w:bCs/>
          <w:sz w:val="24"/>
          <w:szCs w:val="24"/>
          <w:lang w:val="id-ID"/>
        </w:rPr>
        <w:t xml:space="preserve"> Menteri yang membidangi perdagangan dengan tembusan kepada Gubernur.</w:t>
      </w:r>
    </w:p>
    <w:p w:rsidR="00A01A17" w:rsidRPr="001C4DD6" w:rsidRDefault="001A324F"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24</w:t>
      </w:r>
    </w:p>
    <w:p w:rsidR="00ED276F" w:rsidRPr="001C4DD6" w:rsidRDefault="00A01A17" w:rsidP="00222624">
      <w:pPr>
        <w:numPr>
          <w:ilvl w:val="0"/>
          <w:numId w:val="42"/>
        </w:numPr>
        <w:spacing w:after="120" w:line="360" w:lineRule="exact"/>
        <w:ind w:left="45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Peredaran minuman beralkohol dilarang dilakukan pada</w:t>
      </w:r>
      <w:r w:rsidR="00ED276F" w:rsidRPr="001C4DD6">
        <w:rPr>
          <w:rFonts w:ascii="Bookman Old Style" w:hAnsi="Bookman Old Style" w:cs="Cambria"/>
          <w:bCs/>
          <w:sz w:val="24"/>
          <w:szCs w:val="24"/>
          <w:lang w:val="id-ID"/>
        </w:rPr>
        <w:t>:</w:t>
      </w:r>
    </w:p>
    <w:p w:rsidR="00B65EA7" w:rsidRPr="001C4DD6" w:rsidRDefault="00474020" w:rsidP="00222624">
      <w:pPr>
        <w:numPr>
          <w:ilvl w:val="0"/>
          <w:numId w:val="44"/>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pemukiman masyarakat</w:t>
      </w:r>
      <w:r w:rsidR="00B65EA7" w:rsidRPr="001C4DD6">
        <w:rPr>
          <w:rFonts w:ascii="Bookman Old Style" w:hAnsi="Bookman Old Style" w:cs="Cambria"/>
          <w:bCs/>
          <w:sz w:val="24"/>
          <w:szCs w:val="24"/>
          <w:lang w:val="id-ID"/>
        </w:rPr>
        <w:t>;</w:t>
      </w:r>
    </w:p>
    <w:p w:rsidR="00B65EA7" w:rsidRPr="001C4DD6" w:rsidRDefault="00B65EA7" w:rsidP="00222624">
      <w:pPr>
        <w:numPr>
          <w:ilvl w:val="0"/>
          <w:numId w:val="44"/>
        </w:numPr>
        <w:tabs>
          <w:tab w:val="left" w:pos="851"/>
        </w:tabs>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minimarket; dan</w:t>
      </w:r>
    </w:p>
    <w:p w:rsidR="00B65EA7" w:rsidRPr="001C4DD6" w:rsidRDefault="00A01A17" w:rsidP="00222624">
      <w:pPr>
        <w:numPr>
          <w:ilvl w:val="0"/>
          <w:numId w:val="44"/>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tempat yang berdekatan den</w:t>
      </w:r>
      <w:r w:rsidR="00474020" w:rsidRPr="001C4DD6">
        <w:rPr>
          <w:rFonts w:ascii="Bookman Old Style" w:hAnsi="Bookman Old Style" w:cs="Cambria"/>
          <w:bCs/>
          <w:sz w:val="24"/>
          <w:szCs w:val="24"/>
          <w:lang w:val="id-ID"/>
        </w:rPr>
        <w:t>gan</w:t>
      </w:r>
      <w:r w:rsidR="00B65EA7" w:rsidRPr="001C4DD6">
        <w:rPr>
          <w:rFonts w:ascii="Bookman Old Style" w:hAnsi="Bookman Old Style" w:cs="Cambria"/>
          <w:bCs/>
          <w:sz w:val="24"/>
          <w:szCs w:val="24"/>
          <w:lang w:val="id-ID"/>
        </w:rPr>
        <w:t>:</w:t>
      </w:r>
    </w:p>
    <w:p w:rsidR="00B65EA7" w:rsidRPr="001C4DD6" w:rsidRDefault="00474020" w:rsidP="000D7BEC">
      <w:pPr>
        <w:numPr>
          <w:ilvl w:val="0"/>
          <w:numId w:val="43"/>
        </w:numPr>
        <w:spacing w:after="120" w:line="360" w:lineRule="exact"/>
        <w:ind w:left="126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tempat peribadatan</w:t>
      </w:r>
      <w:r w:rsidR="00B65EA7" w:rsidRPr="001C4DD6">
        <w:rPr>
          <w:rFonts w:ascii="Bookman Old Style" w:hAnsi="Bookman Old Style" w:cs="Cambria"/>
          <w:bCs/>
          <w:sz w:val="24"/>
          <w:szCs w:val="24"/>
          <w:lang w:val="id-ID"/>
        </w:rPr>
        <w:t>;</w:t>
      </w:r>
    </w:p>
    <w:p w:rsidR="00A01A17" w:rsidRPr="001C4DD6" w:rsidRDefault="00A01A17" w:rsidP="000D7BEC">
      <w:pPr>
        <w:numPr>
          <w:ilvl w:val="0"/>
          <w:numId w:val="43"/>
        </w:numPr>
        <w:spacing w:after="120" w:line="360" w:lineRule="exact"/>
        <w:ind w:left="126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lembaga pendidikan</w:t>
      </w:r>
      <w:r w:rsidR="00B65EA7" w:rsidRPr="001C4DD6">
        <w:rPr>
          <w:rFonts w:ascii="Bookman Old Style" w:hAnsi="Bookman Old Style" w:cs="Cambria"/>
          <w:bCs/>
          <w:sz w:val="24"/>
          <w:szCs w:val="24"/>
          <w:lang w:val="id-ID"/>
        </w:rPr>
        <w:t>;</w:t>
      </w:r>
    </w:p>
    <w:p w:rsidR="00B65EA7" w:rsidRPr="001C4DD6" w:rsidRDefault="00B65EA7" w:rsidP="000D7BEC">
      <w:pPr>
        <w:numPr>
          <w:ilvl w:val="0"/>
          <w:numId w:val="43"/>
        </w:numPr>
        <w:spacing w:after="120" w:line="360" w:lineRule="exact"/>
        <w:ind w:left="126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gelanggang remaja;</w:t>
      </w:r>
    </w:p>
    <w:p w:rsidR="00B65EA7" w:rsidRPr="001C4DD6" w:rsidRDefault="00B65EA7" w:rsidP="000D7BEC">
      <w:pPr>
        <w:numPr>
          <w:ilvl w:val="0"/>
          <w:numId w:val="43"/>
        </w:numPr>
        <w:spacing w:after="120" w:line="360" w:lineRule="exact"/>
        <w:ind w:left="126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kaki lima;</w:t>
      </w:r>
    </w:p>
    <w:p w:rsidR="00B65EA7" w:rsidRPr="001C4DD6" w:rsidRDefault="00B65EA7" w:rsidP="000D7BEC">
      <w:pPr>
        <w:numPr>
          <w:ilvl w:val="0"/>
          <w:numId w:val="43"/>
        </w:numPr>
        <w:spacing w:after="120" w:line="360" w:lineRule="exact"/>
        <w:ind w:left="126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terminal;</w:t>
      </w:r>
    </w:p>
    <w:p w:rsidR="00B65EA7" w:rsidRPr="001C4DD6" w:rsidRDefault="00B65EA7" w:rsidP="000D7BEC">
      <w:pPr>
        <w:numPr>
          <w:ilvl w:val="0"/>
          <w:numId w:val="43"/>
        </w:numPr>
        <w:spacing w:after="120" w:line="360" w:lineRule="exact"/>
        <w:ind w:left="126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stasiun;</w:t>
      </w:r>
    </w:p>
    <w:p w:rsidR="00B65EA7" w:rsidRPr="001C4DD6" w:rsidRDefault="00B65EA7" w:rsidP="000D7BEC">
      <w:pPr>
        <w:numPr>
          <w:ilvl w:val="0"/>
          <w:numId w:val="43"/>
        </w:numPr>
        <w:spacing w:after="120" w:line="360" w:lineRule="exact"/>
        <w:ind w:left="126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kios kecil;</w:t>
      </w:r>
    </w:p>
    <w:p w:rsidR="00E83B01" w:rsidRPr="001C4DD6" w:rsidRDefault="00684F96" w:rsidP="000D7BEC">
      <w:pPr>
        <w:numPr>
          <w:ilvl w:val="0"/>
          <w:numId w:val="43"/>
        </w:numPr>
        <w:spacing w:after="120" w:line="360" w:lineRule="exact"/>
        <w:ind w:left="126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toko</w:t>
      </w:r>
      <w:r w:rsidR="00E83B01" w:rsidRPr="001C4DD6">
        <w:rPr>
          <w:rFonts w:ascii="Bookman Old Style" w:hAnsi="Bookman Old Style" w:cs="Cambria"/>
          <w:bCs/>
          <w:sz w:val="24"/>
          <w:szCs w:val="24"/>
          <w:lang w:val="id-ID"/>
        </w:rPr>
        <w:t>;</w:t>
      </w:r>
    </w:p>
    <w:p w:rsidR="00B65EA7" w:rsidRPr="001C4DD6" w:rsidRDefault="00E83B01" w:rsidP="000D7BEC">
      <w:pPr>
        <w:numPr>
          <w:ilvl w:val="0"/>
          <w:numId w:val="43"/>
        </w:numPr>
        <w:spacing w:after="120" w:line="360" w:lineRule="exact"/>
        <w:ind w:left="126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penginapan remaja; </w:t>
      </w:r>
    </w:p>
    <w:p w:rsidR="00E83B01" w:rsidRPr="001C4DD6" w:rsidRDefault="00E83B01" w:rsidP="000D7BEC">
      <w:pPr>
        <w:numPr>
          <w:ilvl w:val="0"/>
          <w:numId w:val="43"/>
        </w:numPr>
        <w:spacing w:after="120" w:line="360" w:lineRule="exact"/>
        <w:ind w:left="126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bumi perkemahan; dan</w:t>
      </w:r>
    </w:p>
    <w:p w:rsidR="00E83B01" w:rsidRPr="001C4DD6" w:rsidRDefault="00E83B01" w:rsidP="000D7BEC">
      <w:pPr>
        <w:numPr>
          <w:ilvl w:val="0"/>
          <w:numId w:val="43"/>
        </w:numPr>
        <w:spacing w:after="120" w:line="360" w:lineRule="exact"/>
        <w:ind w:left="126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rumah sakit.</w:t>
      </w:r>
    </w:p>
    <w:p w:rsidR="00E83B01" w:rsidRPr="001C4DD6" w:rsidRDefault="00E83B01" w:rsidP="000D7BEC">
      <w:pPr>
        <w:numPr>
          <w:ilvl w:val="0"/>
          <w:numId w:val="44"/>
        </w:numPr>
        <w:spacing w:after="120" w:line="360" w:lineRule="exact"/>
        <w:ind w:left="81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tempat tertentu lainnya yang ditetapkan oleh Bupati/Walikota.</w:t>
      </w:r>
    </w:p>
    <w:p w:rsidR="00A01A17" w:rsidRPr="001C4DD6" w:rsidRDefault="001A324F" w:rsidP="000D7BEC">
      <w:p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(2)</w:t>
      </w:r>
      <w:r w:rsidRPr="001C4DD6">
        <w:rPr>
          <w:rFonts w:ascii="Bookman Old Style" w:hAnsi="Bookman Old Style" w:cs="Cambria"/>
          <w:bCs/>
          <w:sz w:val="24"/>
          <w:szCs w:val="24"/>
          <w:lang w:val="id-ID"/>
        </w:rPr>
        <w:tab/>
      </w:r>
      <w:r w:rsidR="00A01A17" w:rsidRPr="001C4DD6">
        <w:rPr>
          <w:rFonts w:ascii="Bookman Old Style" w:hAnsi="Bookman Old Style" w:cs="Cambria"/>
          <w:bCs/>
          <w:sz w:val="24"/>
          <w:szCs w:val="24"/>
          <w:lang w:val="id-ID"/>
        </w:rPr>
        <w:t>Keten</w:t>
      </w:r>
      <w:r w:rsidR="00C868A4" w:rsidRPr="001C4DD6">
        <w:rPr>
          <w:rFonts w:ascii="Bookman Old Style" w:hAnsi="Bookman Old Style" w:cs="Cambria"/>
          <w:bCs/>
          <w:sz w:val="24"/>
          <w:szCs w:val="24"/>
          <w:lang w:val="id-ID"/>
        </w:rPr>
        <w:t>tuan lebih lanjut mengenai tempat yang dilarang melakukan</w:t>
      </w:r>
      <w:r w:rsidR="00A01A17" w:rsidRPr="001C4DD6">
        <w:rPr>
          <w:rFonts w:ascii="Bookman Old Style" w:hAnsi="Bookman Old Style" w:cs="Cambria"/>
          <w:bCs/>
          <w:sz w:val="24"/>
          <w:szCs w:val="24"/>
          <w:lang w:val="id-ID"/>
        </w:rPr>
        <w:t xml:space="preserve"> peredaran minuman beralkohol sebagaimana dimaksud pada ayat (1)</w:t>
      </w:r>
      <w:r w:rsidR="00C868A4" w:rsidRPr="001C4DD6">
        <w:rPr>
          <w:rFonts w:ascii="Bookman Old Style" w:hAnsi="Bookman Old Style" w:cs="Cambria"/>
          <w:bCs/>
          <w:sz w:val="24"/>
          <w:szCs w:val="24"/>
          <w:lang w:val="id-ID"/>
        </w:rPr>
        <w:t xml:space="preserve"> huruf d</w:t>
      </w:r>
      <w:r w:rsidR="00A01A17" w:rsidRPr="001C4DD6">
        <w:rPr>
          <w:rFonts w:ascii="Bookman Old Style" w:hAnsi="Bookman Old Style" w:cs="Cambria"/>
          <w:bCs/>
          <w:sz w:val="24"/>
          <w:szCs w:val="24"/>
          <w:lang w:val="id-ID"/>
        </w:rPr>
        <w:t xml:space="preserve"> diatur </w:t>
      </w:r>
      <w:r w:rsidR="0097514F" w:rsidRPr="001C4DD6">
        <w:rPr>
          <w:rFonts w:ascii="Bookman Old Style" w:hAnsi="Bookman Old Style" w:cs="Cambria"/>
          <w:bCs/>
          <w:sz w:val="24"/>
          <w:szCs w:val="24"/>
          <w:lang w:val="id-ID"/>
        </w:rPr>
        <w:t>dalam</w:t>
      </w:r>
      <w:r w:rsidR="00A01A17" w:rsidRPr="001C4DD6">
        <w:rPr>
          <w:rFonts w:ascii="Bookman Old Style" w:hAnsi="Bookman Old Style" w:cs="Cambria"/>
          <w:bCs/>
          <w:sz w:val="24"/>
          <w:szCs w:val="24"/>
          <w:lang w:val="id-ID"/>
        </w:rPr>
        <w:t xml:space="preserve"> </w:t>
      </w:r>
      <w:r w:rsidR="00A040F5" w:rsidRPr="001C4DD6">
        <w:rPr>
          <w:rFonts w:ascii="Bookman Old Style" w:hAnsi="Bookman Old Style" w:cs="Cambria"/>
          <w:bCs/>
          <w:sz w:val="24"/>
          <w:szCs w:val="24"/>
          <w:lang w:val="id-ID"/>
        </w:rPr>
        <w:t>Peraturan</w:t>
      </w:r>
      <w:r w:rsidR="0097514F" w:rsidRPr="001C4DD6">
        <w:rPr>
          <w:rFonts w:ascii="Bookman Old Style" w:hAnsi="Bookman Old Style" w:cs="Cambria"/>
          <w:bCs/>
          <w:sz w:val="24"/>
          <w:szCs w:val="24"/>
          <w:lang w:val="id-ID"/>
        </w:rPr>
        <w:t xml:space="preserve"> Daerah Kabupaten/Kota.</w:t>
      </w:r>
    </w:p>
    <w:p w:rsidR="00A01A17" w:rsidRPr="001C4DD6" w:rsidRDefault="00A01A17" w:rsidP="008A18DB">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Paragraf 2</w:t>
      </w:r>
    </w:p>
    <w:p w:rsidR="00A01A17" w:rsidRPr="001C4DD6" w:rsidRDefault="00A01A17"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Peredaran Minuman Beralkohol Tradisional</w:t>
      </w:r>
    </w:p>
    <w:p w:rsidR="00A01A17" w:rsidRPr="001C4DD6" w:rsidRDefault="001A324F"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25</w:t>
      </w:r>
    </w:p>
    <w:p w:rsidR="00A01A17" w:rsidRPr="001C4DD6" w:rsidRDefault="00A01A17" w:rsidP="008A18DB">
      <w:pPr>
        <w:spacing w:after="120" w:line="360" w:lineRule="exact"/>
        <w:contextualSpacing/>
        <w:rPr>
          <w:rFonts w:ascii="Bookman Old Style" w:hAnsi="Bookman Old Style" w:cs="Cambria"/>
          <w:bCs/>
          <w:sz w:val="24"/>
          <w:szCs w:val="24"/>
          <w:lang w:val="id-ID"/>
        </w:rPr>
      </w:pPr>
      <w:r w:rsidRPr="001C4DD6">
        <w:rPr>
          <w:rFonts w:ascii="Bookman Old Style" w:hAnsi="Bookman Old Style" w:cs="Cambria"/>
          <w:bCs/>
          <w:sz w:val="24"/>
          <w:szCs w:val="24"/>
          <w:lang w:val="id-ID"/>
        </w:rPr>
        <w:t>Peredaran Minuman Beralkohol Tradisional dilakukan jika:</w:t>
      </w:r>
    </w:p>
    <w:p w:rsidR="00A01A17" w:rsidRPr="001C4DD6" w:rsidRDefault="00A01A17" w:rsidP="008A18DB">
      <w:pPr>
        <w:numPr>
          <w:ilvl w:val="0"/>
          <w:numId w:val="33"/>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telah memiliki izin edar dari kepala dinas yang mempunyai tugas dan fungsi di bidang perindustrian di kabupaten/kota;</w:t>
      </w:r>
    </w:p>
    <w:p w:rsidR="00A01A17" w:rsidRPr="001C4DD6" w:rsidRDefault="00A01A17" w:rsidP="008A18DB">
      <w:pPr>
        <w:numPr>
          <w:ilvl w:val="0"/>
          <w:numId w:val="33"/>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untuk kepentingan budaya, adat istiadat dan upacara keagamaan; dan</w:t>
      </w:r>
    </w:p>
    <w:p w:rsidR="00A01A17" w:rsidRPr="001C4DD6" w:rsidRDefault="00A01A17" w:rsidP="008A18DB">
      <w:pPr>
        <w:numPr>
          <w:ilvl w:val="0"/>
          <w:numId w:val="33"/>
        </w:numPr>
        <w:spacing w:line="360" w:lineRule="exact"/>
        <w:ind w:left="36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dalam wilayah kabupaten/kota setempat.</w:t>
      </w:r>
    </w:p>
    <w:p w:rsidR="00A01A17" w:rsidRPr="001C4DD6" w:rsidRDefault="00A01A17" w:rsidP="008A18DB">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Bagian Keempat</w:t>
      </w:r>
    </w:p>
    <w:p w:rsidR="00A01A17" w:rsidRPr="001C4DD6" w:rsidRDefault="00A01A17"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Penjualan</w:t>
      </w:r>
    </w:p>
    <w:p w:rsidR="00A01A17" w:rsidRPr="001C4DD6" w:rsidRDefault="00A01A17" w:rsidP="008A18DB">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Paragraf 1</w:t>
      </w:r>
    </w:p>
    <w:p w:rsidR="00A01A17" w:rsidRPr="001C4DD6" w:rsidRDefault="00A01A17"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Umum</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93784D" w:rsidRPr="001C4DD6">
        <w:rPr>
          <w:rFonts w:ascii="Bookman Old Style" w:hAnsi="Bookman Old Style" w:cs="Cambria"/>
          <w:bCs/>
          <w:sz w:val="24"/>
          <w:szCs w:val="24"/>
          <w:lang w:val="id-ID"/>
        </w:rPr>
        <w:t>26</w:t>
      </w:r>
    </w:p>
    <w:p w:rsidR="00A01A17" w:rsidRPr="001C4DD6" w:rsidRDefault="00A01A17" w:rsidP="008A18DB">
      <w:pPr>
        <w:spacing w:line="360" w:lineRule="exact"/>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Pedagang Minuman Beralkohol produksi dalam negeri dan impor harus </w:t>
      </w:r>
      <w:r w:rsidR="0093784D" w:rsidRPr="001C4DD6">
        <w:rPr>
          <w:rFonts w:ascii="Bookman Old Style" w:hAnsi="Bookman Old Style" w:cs="Cambria"/>
          <w:bCs/>
          <w:sz w:val="24"/>
          <w:szCs w:val="24"/>
          <w:lang w:val="id-ID"/>
        </w:rPr>
        <w:t>m</w:t>
      </w:r>
      <w:r w:rsidRPr="001C4DD6">
        <w:rPr>
          <w:rFonts w:ascii="Bookman Old Style" w:hAnsi="Bookman Old Style" w:cs="Cambria"/>
          <w:bCs/>
          <w:sz w:val="24"/>
          <w:szCs w:val="24"/>
          <w:lang w:val="id-ID"/>
        </w:rPr>
        <w:t>emiliki izin sesuai dengan penggolongannya.</w:t>
      </w:r>
    </w:p>
    <w:p w:rsidR="00A01A17" w:rsidRPr="001C4DD6" w:rsidRDefault="0093784D"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lastRenderedPageBreak/>
        <w:t>Pasal 27</w:t>
      </w:r>
    </w:p>
    <w:p w:rsidR="00A01A17" w:rsidRPr="001C4DD6" w:rsidRDefault="00A01A17" w:rsidP="008A18DB">
      <w:pPr>
        <w:spacing w:line="360" w:lineRule="exact"/>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Pedagang Minuman Beralkohol Tradisional </w:t>
      </w:r>
      <w:r w:rsidR="0093784D" w:rsidRPr="001C4DD6">
        <w:rPr>
          <w:rFonts w:ascii="Bookman Old Style" w:hAnsi="Bookman Old Style" w:cs="Cambria"/>
          <w:bCs/>
          <w:sz w:val="24"/>
          <w:szCs w:val="24"/>
          <w:lang w:val="id-ID"/>
        </w:rPr>
        <w:t xml:space="preserve">harus memiliki </w:t>
      </w:r>
      <w:r w:rsidRPr="001C4DD6">
        <w:rPr>
          <w:rFonts w:ascii="Bookman Old Style" w:hAnsi="Bookman Old Style" w:cs="Cambria"/>
          <w:bCs/>
          <w:sz w:val="24"/>
          <w:szCs w:val="24"/>
          <w:lang w:val="id-ID"/>
        </w:rPr>
        <w:t>izin dari dinas Kabupaten/Kota yang mempunyai tugas dan fungsi di bidang perindustrian.</w:t>
      </w:r>
    </w:p>
    <w:p w:rsidR="00A01A17" w:rsidRPr="001C4DD6" w:rsidRDefault="00A01A17" w:rsidP="008A18DB">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Paragraf 2</w:t>
      </w:r>
    </w:p>
    <w:p w:rsidR="00A01A17" w:rsidRPr="001C4DD6" w:rsidRDefault="00A01A17"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Tempat Penjualan Minuman Beralkohol Produksi Dalam Negeri dan Impor</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93784D" w:rsidRPr="001C4DD6">
        <w:rPr>
          <w:rFonts w:ascii="Bookman Old Style" w:hAnsi="Bookman Old Style" w:cs="Cambria"/>
          <w:bCs/>
          <w:sz w:val="24"/>
          <w:szCs w:val="24"/>
          <w:lang w:val="id-ID"/>
        </w:rPr>
        <w:t>28</w:t>
      </w:r>
    </w:p>
    <w:p w:rsidR="00A01A17" w:rsidRPr="001C4DD6" w:rsidRDefault="00A01A17" w:rsidP="008A18DB">
      <w:pPr>
        <w:spacing w:after="120" w:line="360" w:lineRule="exact"/>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Minuman beralkohol produksi dalam negeri dan impor golongan A, golongan B dan golongan C dapat dijual secara langsung di :</w:t>
      </w:r>
    </w:p>
    <w:p w:rsidR="00A01A17" w:rsidRPr="001C4DD6" w:rsidRDefault="00A01A17" w:rsidP="008A18DB">
      <w:pPr>
        <w:numPr>
          <w:ilvl w:val="0"/>
          <w:numId w:val="19"/>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hotel Bintang 3, Bintang 4 dan Bintang 5;</w:t>
      </w:r>
    </w:p>
    <w:p w:rsidR="00A01A17" w:rsidRPr="001C4DD6" w:rsidRDefault="00A01A17" w:rsidP="008A18DB">
      <w:pPr>
        <w:numPr>
          <w:ilvl w:val="0"/>
          <w:numId w:val="19"/>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hotel selain Bintang 3, Bintang 4 dan Bintang 5 yang mempunyai jumlah pengunjung wisatawan mancanegara paling sedikit 5.000 (lima ribu) orang setiap tahun;</w:t>
      </w:r>
    </w:p>
    <w:p w:rsidR="00A01A17" w:rsidRPr="001C4DD6" w:rsidRDefault="00A01A17" w:rsidP="008A18DB">
      <w:pPr>
        <w:numPr>
          <w:ilvl w:val="0"/>
          <w:numId w:val="19"/>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restoran</w:t>
      </w:r>
      <w:r w:rsidR="00041A6D" w:rsidRPr="001C4DD6">
        <w:rPr>
          <w:rFonts w:ascii="Bookman Old Style" w:hAnsi="Bookman Old Style" w:cs="Cambria"/>
          <w:bCs/>
          <w:sz w:val="24"/>
          <w:szCs w:val="24"/>
          <w:lang w:val="id-ID"/>
        </w:rPr>
        <w:t>; dan</w:t>
      </w:r>
    </w:p>
    <w:p w:rsidR="00A01A17" w:rsidRPr="001C4DD6" w:rsidRDefault="00A01A17" w:rsidP="008A18DB">
      <w:pPr>
        <w:numPr>
          <w:ilvl w:val="0"/>
          <w:numId w:val="19"/>
        </w:numPr>
        <w:spacing w:line="360" w:lineRule="exact"/>
        <w:ind w:left="36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bar termasuk pub dan klab malam.</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w:t>
      </w:r>
      <w:r w:rsidR="00193E8C" w:rsidRPr="001C4DD6">
        <w:rPr>
          <w:rFonts w:ascii="Bookman Old Style" w:hAnsi="Bookman Old Style" w:cs="Cambria"/>
          <w:bCs/>
          <w:sz w:val="24"/>
          <w:szCs w:val="24"/>
          <w:lang w:val="id-ID"/>
        </w:rPr>
        <w:t xml:space="preserve">asal </w:t>
      </w:r>
      <w:r w:rsidR="00BD2178" w:rsidRPr="001C4DD6">
        <w:rPr>
          <w:rFonts w:ascii="Bookman Old Style" w:hAnsi="Bookman Old Style" w:cs="Cambria"/>
          <w:bCs/>
          <w:sz w:val="24"/>
          <w:szCs w:val="24"/>
          <w:lang w:val="id-ID"/>
        </w:rPr>
        <w:t>29</w:t>
      </w:r>
    </w:p>
    <w:p w:rsidR="00A01A17" w:rsidRPr="001C4DD6" w:rsidRDefault="00A01A17" w:rsidP="008A18DB">
      <w:pPr>
        <w:spacing w:line="360" w:lineRule="exact"/>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Penjualan minuman beralkohol golongan B dan golongan C pada hotel Bintang 3, Bintang 4 dan Bintang 5 sebagaimana dimaksud dalam Pasal </w:t>
      </w:r>
      <w:r w:rsidR="00BD2178" w:rsidRPr="001C4DD6">
        <w:rPr>
          <w:rFonts w:ascii="Bookman Old Style" w:hAnsi="Bookman Old Style" w:cs="Cambria"/>
          <w:bCs/>
          <w:sz w:val="24"/>
          <w:szCs w:val="24"/>
          <w:lang w:val="id-ID"/>
        </w:rPr>
        <w:t>28</w:t>
      </w:r>
      <w:r w:rsidRPr="001C4DD6">
        <w:rPr>
          <w:rFonts w:ascii="Bookman Old Style" w:hAnsi="Bookman Old Style" w:cs="Cambria"/>
          <w:bCs/>
          <w:sz w:val="24"/>
          <w:szCs w:val="24"/>
          <w:lang w:val="id-ID"/>
        </w:rPr>
        <w:t xml:space="preserve"> huruf a diizinkan untuk diminum dalam kamar hotel dengan kemasan yang berisi tidak lebih dari 187 ml (seratus delapan puluh tujuh mililiter).</w:t>
      </w:r>
    </w:p>
    <w:p w:rsidR="00A01A17" w:rsidRPr="001C4DD6" w:rsidRDefault="000F734F"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BD2178" w:rsidRPr="001C4DD6">
        <w:rPr>
          <w:rFonts w:ascii="Bookman Old Style" w:hAnsi="Bookman Old Style" w:cs="Cambria"/>
          <w:bCs/>
          <w:sz w:val="24"/>
          <w:szCs w:val="24"/>
          <w:lang w:val="id-ID"/>
        </w:rPr>
        <w:t>30</w:t>
      </w:r>
    </w:p>
    <w:p w:rsidR="00A01A17" w:rsidRPr="001C4DD6" w:rsidRDefault="00A01A17" w:rsidP="000D7BEC">
      <w:pPr>
        <w:numPr>
          <w:ilvl w:val="0"/>
          <w:numId w:val="20"/>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Bupati/Walikota dapat menetapkan tempat tertentu bagi penjual langsung minuman beralkohol golongan B dan golongan C untuk Kabupaten/Kota yang tidak memiliki tempat seb</w:t>
      </w:r>
      <w:r w:rsidR="000B63B7" w:rsidRPr="001C4DD6">
        <w:rPr>
          <w:rFonts w:ascii="Bookman Old Style" w:hAnsi="Bookman Old Style" w:cs="Cambria"/>
          <w:bCs/>
          <w:sz w:val="24"/>
          <w:szCs w:val="24"/>
          <w:lang w:val="id-ID"/>
        </w:rPr>
        <w:t xml:space="preserve">agaimana dimaksud dalam Pasal </w:t>
      </w:r>
      <w:r w:rsidR="00BD2178" w:rsidRPr="001C4DD6">
        <w:rPr>
          <w:rFonts w:ascii="Bookman Old Style" w:hAnsi="Bookman Old Style" w:cs="Cambria"/>
          <w:bCs/>
          <w:sz w:val="24"/>
          <w:szCs w:val="24"/>
          <w:lang w:val="id-ID"/>
        </w:rPr>
        <w:t>28</w:t>
      </w:r>
      <w:r w:rsidRPr="001C4DD6">
        <w:rPr>
          <w:rFonts w:ascii="Bookman Old Style" w:hAnsi="Bookman Old Style" w:cs="Cambria"/>
          <w:bCs/>
          <w:sz w:val="24"/>
          <w:szCs w:val="24"/>
          <w:lang w:val="id-ID"/>
        </w:rPr>
        <w:t xml:space="preserve"> dengan mempertimbangkan kegiatan wisatawan mancanegara di wilayah Kabupaten/Kota.</w:t>
      </w:r>
    </w:p>
    <w:p w:rsidR="00A01A17" w:rsidRPr="001C4DD6" w:rsidRDefault="00A01A17" w:rsidP="000D7BEC">
      <w:pPr>
        <w:numPr>
          <w:ilvl w:val="0"/>
          <w:numId w:val="20"/>
        </w:num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Tempat tertentu sebagaimana dimaksud pada ayat (1) berlokosi di ibukota Kabupaten/Kota atau lokas</w:t>
      </w:r>
      <w:r w:rsidR="00A040F5" w:rsidRPr="001C4DD6">
        <w:rPr>
          <w:rFonts w:ascii="Bookman Old Style" w:hAnsi="Bookman Old Style" w:cs="Cambria"/>
          <w:bCs/>
          <w:sz w:val="24"/>
          <w:szCs w:val="24"/>
          <w:lang w:val="id-ID"/>
        </w:rPr>
        <w:t>i lainnya yang ditetapkan dalam</w:t>
      </w:r>
      <w:r w:rsidRPr="001C4DD6">
        <w:rPr>
          <w:rFonts w:ascii="Bookman Old Style" w:hAnsi="Bookman Old Style" w:cs="Cambria"/>
          <w:bCs/>
          <w:sz w:val="24"/>
          <w:szCs w:val="24"/>
          <w:lang w:val="id-ID"/>
        </w:rPr>
        <w:t xml:space="preserve"> Peraturan Daerah Kabupaten/Kota.</w:t>
      </w:r>
    </w:p>
    <w:p w:rsidR="00551F45" w:rsidRPr="001C4DD6" w:rsidRDefault="00551F45" w:rsidP="00192F85">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Paragraf 3</w:t>
      </w:r>
    </w:p>
    <w:p w:rsidR="00551F45" w:rsidRPr="001C4DD6" w:rsidRDefault="00551F45"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Batas Usia Konsumen Minuman Beralkohol</w:t>
      </w:r>
    </w:p>
    <w:p w:rsidR="00551F45" w:rsidRPr="001C4DD6" w:rsidRDefault="00551F45"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31</w:t>
      </w:r>
    </w:p>
    <w:p w:rsidR="00551F45" w:rsidRPr="001C4DD6" w:rsidRDefault="00700F28" w:rsidP="000D7BEC">
      <w:pPr>
        <w:numPr>
          <w:ilvl w:val="0"/>
          <w:numId w:val="47"/>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Pengusaha yang menjual minuman beralkohol dilarang menjual minuman beralkohol kepada konsumen yang berusia kurang dari </w:t>
      </w:r>
      <w:r w:rsidR="00CF52C1" w:rsidRPr="001C4DD6">
        <w:rPr>
          <w:rFonts w:ascii="Bookman Old Style" w:hAnsi="Bookman Old Style" w:cs="Cambria"/>
          <w:bCs/>
          <w:sz w:val="24"/>
          <w:szCs w:val="24"/>
          <w:lang w:val="id-ID"/>
        </w:rPr>
        <w:t>21 (dua puluh satu) tahun.</w:t>
      </w:r>
    </w:p>
    <w:p w:rsidR="00CF52C1" w:rsidRPr="001C4DD6" w:rsidRDefault="00700F28" w:rsidP="000D7BEC">
      <w:pPr>
        <w:numPr>
          <w:ilvl w:val="0"/>
          <w:numId w:val="47"/>
        </w:num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U</w:t>
      </w:r>
      <w:r w:rsidR="00CF52C1" w:rsidRPr="001C4DD6">
        <w:rPr>
          <w:rFonts w:ascii="Bookman Old Style" w:hAnsi="Bookman Old Style" w:cs="Cambria"/>
          <w:bCs/>
          <w:sz w:val="24"/>
          <w:szCs w:val="24"/>
          <w:lang w:val="id-ID"/>
        </w:rPr>
        <w:t>sia sebagaimana dimaksud pada ayat (1) diketahui dengan menunjukkan kartu identitas kepada petugas/pramuniaga.</w:t>
      </w:r>
    </w:p>
    <w:p w:rsidR="00192F85" w:rsidRDefault="00192F85" w:rsidP="00192F85">
      <w:pPr>
        <w:spacing w:after="120" w:line="360" w:lineRule="exact"/>
        <w:contextualSpacing/>
        <w:jc w:val="center"/>
        <w:rPr>
          <w:rFonts w:ascii="Bookman Old Style" w:hAnsi="Bookman Old Style" w:cs="Cambria"/>
          <w:bCs/>
          <w:sz w:val="24"/>
          <w:szCs w:val="24"/>
          <w:lang w:val="id-ID"/>
        </w:rPr>
      </w:pPr>
    </w:p>
    <w:p w:rsidR="00A01A17" w:rsidRPr="001C4DD6" w:rsidRDefault="00A01A17" w:rsidP="00192F85">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lastRenderedPageBreak/>
        <w:t xml:space="preserve">Paragraf </w:t>
      </w:r>
      <w:r w:rsidR="00192F85">
        <w:rPr>
          <w:rFonts w:ascii="Bookman Old Style" w:hAnsi="Bookman Old Style" w:cs="Cambria"/>
          <w:bCs/>
          <w:sz w:val="24"/>
          <w:szCs w:val="24"/>
          <w:lang w:val="id-ID"/>
        </w:rPr>
        <w:t>4</w:t>
      </w:r>
    </w:p>
    <w:p w:rsidR="00A01A17" w:rsidRPr="001C4DD6" w:rsidRDefault="00A01A17"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Penjualan Minuman Beralkohol Produksi Dalam Negeri dan Impor pada TBB</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BD2178" w:rsidRPr="001C4DD6">
        <w:rPr>
          <w:rFonts w:ascii="Bookman Old Style" w:hAnsi="Bookman Old Style" w:cs="Cambria"/>
          <w:bCs/>
          <w:sz w:val="24"/>
          <w:szCs w:val="24"/>
          <w:lang w:val="id-ID"/>
        </w:rPr>
        <w:t>3</w:t>
      </w:r>
      <w:r w:rsidR="00192F85">
        <w:rPr>
          <w:rFonts w:ascii="Bookman Old Style" w:hAnsi="Bookman Old Style" w:cs="Cambria"/>
          <w:bCs/>
          <w:sz w:val="24"/>
          <w:szCs w:val="24"/>
          <w:lang w:val="id-ID"/>
        </w:rPr>
        <w:t>2</w:t>
      </w:r>
    </w:p>
    <w:p w:rsidR="00A01A17" w:rsidRPr="001C4DD6" w:rsidRDefault="00A01A17" w:rsidP="000D7BEC">
      <w:pPr>
        <w:pStyle w:val="ListParagraph"/>
        <w:numPr>
          <w:ilvl w:val="0"/>
          <w:numId w:val="37"/>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Selain tempat penjualan seb</w:t>
      </w:r>
      <w:r w:rsidR="000B63B7" w:rsidRPr="001C4DD6">
        <w:rPr>
          <w:rFonts w:ascii="Bookman Old Style" w:hAnsi="Bookman Old Style" w:cs="Cambria"/>
          <w:bCs/>
          <w:sz w:val="24"/>
          <w:szCs w:val="24"/>
          <w:lang w:val="id-ID"/>
        </w:rPr>
        <w:t xml:space="preserve">agaimana dimaksud dalam Pasal </w:t>
      </w:r>
      <w:r w:rsidR="00BD2178" w:rsidRPr="001C4DD6">
        <w:rPr>
          <w:rFonts w:ascii="Bookman Old Style" w:hAnsi="Bookman Old Style" w:cs="Cambria"/>
          <w:bCs/>
          <w:sz w:val="24"/>
          <w:szCs w:val="24"/>
          <w:lang w:val="id-ID"/>
        </w:rPr>
        <w:t>28</w:t>
      </w:r>
      <w:r w:rsidRPr="001C4DD6">
        <w:rPr>
          <w:rFonts w:ascii="Bookman Old Style" w:hAnsi="Bookman Old Style" w:cs="Cambria"/>
          <w:bCs/>
          <w:sz w:val="24"/>
          <w:szCs w:val="24"/>
          <w:lang w:val="id-ID"/>
        </w:rPr>
        <w:t>, minuman beralkohol golongan B dan golongan C diizinkan untuk dijual dalam bentuk kemasan dan diminum di tempat pada TBB.</w:t>
      </w:r>
    </w:p>
    <w:p w:rsidR="00A01A17" w:rsidRPr="001C4DD6" w:rsidRDefault="00A01A17" w:rsidP="000D7BEC">
      <w:pPr>
        <w:pStyle w:val="ListParagraph"/>
        <w:numPr>
          <w:ilvl w:val="0"/>
          <w:numId w:val="37"/>
        </w:num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TBB sebagaimana dimaksud pada ayat (1) dilakukan di luar terminal/pelabuhan keberangkatan dan/atau kedatangan.</w:t>
      </w:r>
    </w:p>
    <w:p w:rsidR="00A01A17" w:rsidRPr="001C4DD6" w:rsidRDefault="00BD2178"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3</w:t>
      </w:r>
      <w:r w:rsidR="00192F85">
        <w:rPr>
          <w:rFonts w:ascii="Bookman Old Style" w:hAnsi="Bookman Old Style" w:cs="Cambria"/>
          <w:bCs/>
          <w:sz w:val="24"/>
          <w:szCs w:val="24"/>
          <w:lang w:val="id-ID"/>
        </w:rPr>
        <w:t>3</w:t>
      </w:r>
    </w:p>
    <w:p w:rsidR="00A01A17" w:rsidRPr="001C4DD6" w:rsidRDefault="00A01A17" w:rsidP="000D7BEC">
      <w:pPr>
        <w:numPr>
          <w:ilvl w:val="0"/>
          <w:numId w:val="21"/>
        </w:numPr>
        <w:spacing w:after="120" w:line="360" w:lineRule="exact"/>
        <w:ind w:left="45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TBB sebagaimana dimaksud </w:t>
      </w:r>
      <w:r w:rsidR="00BD2178" w:rsidRPr="001C4DD6">
        <w:rPr>
          <w:rFonts w:ascii="Bookman Old Style" w:hAnsi="Bookman Old Style" w:cs="Cambria"/>
          <w:bCs/>
          <w:sz w:val="24"/>
          <w:szCs w:val="24"/>
          <w:lang w:val="id-ID"/>
        </w:rPr>
        <w:t>dalam Pasal 31</w:t>
      </w:r>
      <w:r w:rsidRPr="001C4DD6">
        <w:rPr>
          <w:rFonts w:ascii="Bookman Old Style" w:hAnsi="Bookman Old Style" w:cs="Cambria"/>
          <w:bCs/>
          <w:sz w:val="24"/>
          <w:szCs w:val="24"/>
          <w:lang w:val="id-ID"/>
        </w:rPr>
        <w:t xml:space="preserve"> hanya diizinkan menjual minuman beralkohol golongan B dan golongan C kepada :</w:t>
      </w:r>
    </w:p>
    <w:p w:rsidR="00A01A17" w:rsidRPr="001C4DD6" w:rsidRDefault="00A01A17" w:rsidP="000D7BEC">
      <w:pPr>
        <w:numPr>
          <w:ilvl w:val="0"/>
          <w:numId w:val="22"/>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anggota korps diplomatik;</w:t>
      </w:r>
    </w:p>
    <w:p w:rsidR="00A01A17" w:rsidRPr="001C4DD6" w:rsidRDefault="00A01A17" w:rsidP="000D7BEC">
      <w:pPr>
        <w:numPr>
          <w:ilvl w:val="0"/>
          <w:numId w:val="22"/>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tenaga ahli bangsa asing yang bekerja pada lembaga internasional; dan</w:t>
      </w:r>
    </w:p>
    <w:p w:rsidR="00A01A17" w:rsidRPr="001C4DD6" w:rsidRDefault="00A01A17" w:rsidP="000D7BEC">
      <w:pPr>
        <w:numPr>
          <w:ilvl w:val="0"/>
          <w:numId w:val="22"/>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orang asing lainnya yang ditetapkan oleh kepala lembaga yang menyelenggarakan urusan pemerintahan di bidang bea dan cukai.</w:t>
      </w:r>
    </w:p>
    <w:p w:rsidR="00A01A17" w:rsidRPr="001C4DD6" w:rsidRDefault="00A01A17" w:rsidP="000D7BEC">
      <w:pPr>
        <w:pStyle w:val="ListParagraph"/>
        <w:numPr>
          <w:ilvl w:val="0"/>
          <w:numId w:val="21"/>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Minuman beralkohol seb</w:t>
      </w:r>
      <w:r w:rsidR="00770A88" w:rsidRPr="001C4DD6">
        <w:rPr>
          <w:rFonts w:ascii="Bookman Old Style" w:hAnsi="Bookman Old Style" w:cs="Cambria"/>
          <w:bCs/>
          <w:sz w:val="24"/>
          <w:szCs w:val="24"/>
          <w:lang w:val="id-ID"/>
        </w:rPr>
        <w:t xml:space="preserve">agaimana dimaksud dalam Pasal </w:t>
      </w:r>
      <w:r w:rsidR="00BD2178" w:rsidRPr="001C4DD6">
        <w:rPr>
          <w:rFonts w:ascii="Bookman Old Style" w:hAnsi="Bookman Old Style" w:cs="Cambria"/>
          <w:bCs/>
          <w:sz w:val="24"/>
          <w:szCs w:val="24"/>
          <w:lang w:val="id-ID"/>
        </w:rPr>
        <w:t>3</w:t>
      </w:r>
      <w:r w:rsidR="000F734F" w:rsidRPr="001C4DD6">
        <w:rPr>
          <w:rFonts w:ascii="Bookman Old Style" w:hAnsi="Bookman Old Style" w:cs="Cambria"/>
          <w:bCs/>
          <w:sz w:val="24"/>
          <w:szCs w:val="24"/>
          <w:lang w:val="id-ID"/>
        </w:rPr>
        <w:t>1</w:t>
      </w:r>
      <w:r w:rsidRPr="001C4DD6">
        <w:rPr>
          <w:rFonts w:ascii="Bookman Old Style" w:hAnsi="Bookman Old Style" w:cs="Cambria"/>
          <w:bCs/>
          <w:sz w:val="24"/>
          <w:szCs w:val="24"/>
          <w:lang w:val="id-ID"/>
        </w:rPr>
        <w:t xml:space="preserve"> ayat (1) untuk dikonsumsi sendiri.</w:t>
      </w:r>
    </w:p>
    <w:p w:rsidR="00770A88" w:rsidRPr="001C4DD6" w:rsidRDefault="00A01A17" w:rsidP="000D7BEC">
      <w:pPr>
        <w:pStyle w:val="ListParagraph"/>
        <w:numPr>
          <w:ilvl w:val="0"/>
          <w:numId w:val="21"/>
        </w:num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Penjualan sebagaimana dimaksud pada ayat (1) dibuktikan dengan kartu identitas sebagaimana dimaksud d</w:t>
      </w:r>
      <w:r w:rsidR="00BD2178" w:rsidRPr="001C4DD6">
        <w:rPr>
          <w:rFonts w:ascii="Bookman Old Style" w:hAnsi="Bookman Old Style" w:cs="Cambria"/>
          <w:bCs/>
          <w:sz w:val="24"/>
          <w:szCs w:val="24"/>
          <w:lang w:val="id-ID"/>
        </w:rPr>
        <w:t>alam Keputusan Menteri Keuangan.</w:t>
      </w:r>
    </w:p>
    <w:p w:rsidR="00A01A17" w:rsidRPr="001C4DD6" w:rsidRDefault="00A01A17" w:rsidP="00192F85">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Paragraf 4</w:t>
      </w:r>
    </w:p>
    <w:p w:rsidR="00A01A17" w:rsidRPr="001C4DD6" w:rsidRDefault="00A01A17"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Izin Penjualan Minuman Beralkohol Produksi Dalam Negeri dan Asal Impor</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7E5442">
        <w:rPr>
          <w:rFonts w:ascii="Bookman Old Style" w:hAnsi="Bookman Old Style" w:cs="Cambria"/>
          <w:bCs/>
          <w:sz w:val="24"/>
          <w:szCs w:val="24"/>
          <w:lang w:val="id-ID"/>
        </w:rPr>
        <w:t>34</w:t>
      </w:r>
    </w:p>
    <w:p w:rsidR="00A01A17" w:rsidRPr="001C4DD6" w:rsidRDefault="00A01A17" w:rsidP="000D7BEC">
      <w:pPr>
        <w:numPr>
          <w:ilvl w:val="0"/>
          <w:numId w:val="26"/>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Distributor dan Sub-Distributor sebagaimana dimaksud</w:t>
      </w:r>
      <w:r w:rsidR="0079087E" w:rsidRPr="001C4DD6">
        <w:rPr>
          <w:rFonts w:ascii="Bookman Old Style" w:hAnsi="Bookman Old Style" w:cs="Cambria"/>
          <w:bCs/>
          <w:sz w:val="24"/>
          <w:szCs w:val="24"/>
          <w:lang w:val="id-ID"/>
        </w:rPr>
        <w:t xml:space="preserve"> dalam Pasal 22</w:t>
      </w:r>
      <w:r w:rsidR="00770A88" w:rsidRPr="001C4DD6">
        <w:rPr>
          <w:rFonts w:ascii="Bookman Old Style" w:hAnsi="Bookman Old Style" w:cs="Cambria"/>
          <w:bCs/>
          <w:sz w:val="24"/>
          <w:szCs w:val="24"/>
          <w:lang w:val="id-ID"/>
        </w:rPr>
        <w:t xml:space="preserve"> </w:t>
      </w:r>
      <w:r w:rsidRPr="001C4DD6">
        <w:rPr>
          <w:rFonts w:ascii="Bookman Old Style" w:hAnsi="Bookman Old Style" w:cs="Cambria"/>
          <w:bCs/>
          <w:sz w:val="24"/>
          <w:szCs w:val="24"/>
          <w:lang w:val="id-ID"/>
        </w:rPr>
        <w:t xml:space="preserve">huruf a dan huruf b </w:t>
      </w:r>
      <w:r w:rsidRPr="001C4DD6">
        <w:rPr>
          <w:rFonts w:ascii="Bookman Old Style" w:hAnsi="Bookman Old Style" w:cs="Cambria"/>
          <w:bCs/>
          <w:i/>
          <w:sz w:val="24"/>
          <w:szCs w:val="24"/>
          <w:lang w:val="id-ID"/>
        </w:rPr>
        <w:t>wajib</w:t>
      </w:r>
      <w:r w:rsidRPr="001C4DD6">
        <w:rPr>
          <w:rFonts w:ascii="Bookman Old Style" w:hAnsi="Bookman Old Style" w:cs="Cambria"/>
          <w:bCs/>
          <w:sz w:val="24"/>
          <w:szCs w:val="24"/>
          <w:lang w:val="id-ID"/>
        </w:rPr>
        <w:t xml:space="preserve"> memiliki SIUP-MB dalam melakukan kegiatan usaha perdagangan minuman beralkohol.</w:t>
      </w:r>
    </w:p>
    <w:p w:rsidR="00A01A17" w:rsidRPr="001C4DD6" w:rsidRDefault="00A01A17" w:rsidP="000D7BEC">
      <w:pPr>
        <w:numPr>
          <w:ilvl w:val="0"/>
          <w:numId w:val="26"/>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Distributor dan sub distributor sebagaimana dimaksud pada ayat (1) yang akan mengajukan SIUP-MB untuk minuman beralkohol golongan B dan golongan C kepada menteri yang menyelenggarakan urusan pemerintahan di bidang perdagangan </w:t>
      </w:r>
      <w:r w:rsidRPr="001C4DD6">
        <w:rPr>
          <w:rFonts w:ascii="Bookman Old Style" w:hAnsi="Bookman Old Style" w:cs="Cambria"/>
          <w:bCs/>
          <w:i/>
          <w:sz w:val="24"/>
          <w:szCs w:val="24"/>
          <w:lang w:val="id-ID"/>
        </w:rPr>
        <w:t>wajib</w:t>
      </w:r>
      <w:r w:rsidRPr="001C4DD6">
        <w:rPr>
          <w:rFonts w:ascii="Bookman Old Style" w:hAnsi="Bookman Old Style" w:cs="Cambria"/>
          <w:bCs/>
          <w:sz w:val="24"/>
          <w:szCs w:val="24"/>
          <w:lang w:val="id-ID"/>
        </w:rPr>
        <w:t xml:space="preserve"> mendapat rekomendasi dari Gubernur.</w:t>
      </w:r>
    </w:p>
    <w:p w:rsidR="00A01A17" w:rsidRPr="001C4DD6" w:rsidRDefault="00A01A17" w:rsidP="000D7BEC">
      <w:pPr>
        <w:numPr>
          <w:ilvl w:val="0"/>
          <w:numId w:val="26"/>
        </w:num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Untuk memperoleh rekomendasi sebagaimana dimaksud pada ayat (2), distributor dan/atau sub-distributor mengajukan permohonan tertulis dengan melampirkan dokumen pendukung sesuai dengan </w:t>
      </w:r>
      <w:r w:rsidRPr="001C4DD6">
        <w:rPr>
          <w:rFonts w:ascii="Bookman Old Style" w:hAnsi="Bookman Old Style" w:cs="Cambria"/>
          <w:bCs/>
          <w:i/>
          <w:sz w:val="24"/>
          <w:szCs w:val="24"/>
          <w:lang w:val="id-ID"/>
        </w:rPr>
        <w:t>ketentuan yang berlaku</w:t>
      </w:r>
      <w:r w:rsidRPr="001C4DD6">
        <w:rPr>
          <w:rFonts w:ascii="Bookman Old Style" w:hAnsi="Bookman Old Style" w:cs="Cambria"/>
          <w:bCs/>
          <w:sz w:val="24"/>
          <w:szCs w:val="24"/>
          <w:lang w:val="id-ID"/>
        </w:rPr>
        <w:t>.</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7E5442">
        <w:rPr>
          <w:rFonts w:ascii="Bookman Old Style" w:hAnsi="Bookman Old Style" w:cs="Cambria"/>
          <w:bCs/>
          <w:sz w:val="24"/>
          <w:szCs w:val="24"/>
          <w:lang w:val="id-ID"/>
        </w:rPr>
        <w:t>35</w:t>
      </w:r>
    </w:p>
    <w:p w:rsidR="00A01A17" w:rsidRPr="001C4DD6" w:rsidRDefault="00A01A17" w:rsidP="000D7BEC">
      <w:pPr>
        <w:numPr>
          <w:ilvl w:val="0"/>
          <w:numId w:val="27"/>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TBB yang melakukan usaha perdagangan minuman beralkohol golongan B dan golongan C sebagaimana dimaksud dalam Pasal </w:t>
      </w:r>
      <w:r w:rsidR="0079087E" w:rsidRPr="001C4DD6">
        <w:rPr>
          <w:rFonts w:ascii="Bookman Old Style" w:hAnsi="Bookman Old Style" w:cs="Cambria"/>
          <w:bCs/>
          <w:sz w:val="24"/>
          <w:szCs w:val="24"/>
          <w:lang w:val="id-ID"/>
        </w:rPr>
        <w:t>32</w:t>
      </w:r>
      <w:r w:rsidRPr="001C4DD6">
        <w:rPr>
          <w:rFonts w:ascii="Bookman Old Style" w:hAnsi="Bookman Old Style" w:cs="Cambria"/>
          <w:bCs/>
          <w:sz w:val="24"/>
          <w:szCs w:val="24"/>
          <w:lang w:val="id-ID"/>
        </w:rPr>
        <w:t xml:space="preserve"> </w:t>
      </w:r>
      <w:r w:rsidRPr="001C4DD6">
        <w:rPr>
          <w:rFonts w:ascii="Bookman Old Style" w:hAnsi="Bookman Old Style" w:cs="Cambria"/>
          <w:bCs/>
          <w:i/>
          <w:sz w:val="24"/>
          <w:szCs w:val="24"/>
          <w:lang w:val="id-ID"/>
        </w:rPr>
        <w:t>wajib</w:t>
      </w:r>
      <w:r w:rsidRPr="001C4DD6">
        <w:rPr>
          <w:rFonts w:ascii="Bookman Old Style" w:hAnsi="Bookman Old Style" w:cs="Cambria"/>
          <w:bCs/>
          <w:sz w:val="24"/>
          <w:szCs w:val="24"/>
          <w:lang w:val="id-ID"/>
        </w:rPr>
        <w:t xml:space="preserve"> memiliki SIUP-MB-TBB.</w:t>
      </w:r>
    </w:p>
    <w:p w:rsidR="00A01A17" w:rsidRPr="001C4DD6" w:rsidRDefault="00A01A17" w:rsidP="000D7BEC">
      <w:pPr>
        <w:numPr>
          <w:ilvl w:val="0"/>
          <w:numId w:val="27"/>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lastRenderedPageBreak/>
        <w:t>SIUP-MB-TBB sebagaimana dimaksud pada ayat (1) diterbitkan oleh Gubernur.</w:t>
      </w:r>
    </w:p>
    <w:p w:rsidR="00A01A17" w:rsidRPr="001C4DD6" w:rsidRDefault="00A01A17" w:rsidP="000D7BEC">
      <w:pPr>
        <w:numPr>
          <w:ilvl w:val="0"/>
          <w:numId w:val="27"/>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Untuk mendapatkan SIUP-MB-TBB sebagaimana dimaksud pada ayat (2), PTBB harus mengajukan permohonan tertulis kepada Gubernur.</w:t>
      </w:r>
    </w:p>
    <w:p w:rsidR="00A01A17" w:rsidRPr="001C4DD6" w:rsidRDefault="00A01A17" w:rsidP="000D7BEC">
      <w:pPr>
        <w:numPr>
          <w:ilvl w:val="0"/>
          <w:numId w:val="27"/>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SIUP-MB-TBB berlaku dalam jangka waktu 3 (tiga) tahun dan dapat diperpanjang.</w:t>
      </w:r>
    </w:p>
    <w:p w:rsidR="00A01A17" w:rsidRPr="001C4DD6" w:rsidRDefault="00A01A17" w:rsidP="000D7BEC">
      <w:pPr>
        <w:numPr>
          <w:ilvl w:val="0"/>
          <w:numId w:val="27"/>
        </w:num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Ketentuan lebih lanjut mengenai tata cara pengajuan SIUP-MB-TBB dan tata cara perpanjangan SIUP-MB-TBB diatur dengan Peraturan Gubernur.</w:t>
      </w:r>
    </w:p>
    <w:p w:rsidR="00A01A17" w:rsidRPr="001C4DD6" w:rsidRDefault="00770A88"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7E5442">
        <w:rPr>
          <w:rFonts w:ascii="Bookman Old Style" w:hAnsi="Bookman Old Style" w:cs="Cambria"/>
          <w:bCs/>
          <w:sz w:val="24"/>
          <w:szCs w:val="24"/>
          <w:lang w:val="id-ID"/>
        </w:rPr>
        <w:t>36</w:t>
      </w:r>
    </w:p>
    <w:p w:rsidR="00A01A17" w:rsidRPr="001C4DD6" w:rsidRDefault="00A01A17" w:rsidP="000D7BEC">
      <w:pPr>
        <w:numPr>
          <w:ilvl w:val="0"/>
          <w:numId w:val="28"/>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Penjualan langsung minuman beralkohol sebagaimana dimaksud dalam Pasal </w:t>
      </w:r>
      <w:r w:rsidR="001748D2" w:rsidRPr="001C4DD6">
        <w:rPr>
          <w:rFonts w:ascii="Bookman Old Style" w:hAnsi="Bookman Old Style" w:cs="Cambria"/>
          <w:bCs/>
          <w:sz w:val="24"/>
          <w:szCs w:val="24"/>
          <w:lang w:val="id-ID"/>
        </w:rPr>
        <w:t>29</w:t>
      </w:r>
      <w:r w:rsidRPr="001C4DD6">
        <w:rPr>
          <w:rFonts w:ascii="Bookman Old Style" w:hAnsi="Bookman Old Style" w:cs="Cambria"/>
          <w:bCs/>
          <w:sz w:val="24"/>
          <w:szCs w:val="24"/>
          <w:lang w:val="id-ID"/>
        </w:rPr>
        <w:t xml:space="preserve">, Pasal </w:t>
      </w:r>
      <w:r w:rsidR="001748D2" w:rsidRPr="001C4DD6">
        <w:rPr>
          <w:rFonts w:ascii="Bookman Old Style" w:hAnsi="Bookman Old Style" w:cs="Cambria"/>
          <w:bCs/>
          <w:sz w:val="24"/>
          <w:szCs w:val="24"/>
          <w:lang w:val="id-ID"/>
        </w:rPr>
        <w:t>31 dan Pasal 32</w:t>
      </w:r>
      <w:r w:rsidRPr="001C4DD6">
        <w:rPr>
          <w:rFonts w:ascii="Bookman Old Style" w:hAnsi="Bookman Old Style" w:cs="Cambria"/>
          <w:bCs/>
          <w:sz w:val="24"/>
          <w:szCs w:val="24"/>
          <w:lang w:val="id-ID"/>
        </w:rPr>
        <w:t xml:space="preserve"> </w:t>
      </w:r>
      <w:r w:rsidRPr="001C4DD6">
        <w:rPr>
          <w:rFonts w:ascii="Bookman Old Style" w:hAnsi="Bookman Old Style" w:cs="Cambria"/>
          <w:bCs/>
          <w:i/>
          <w:sz w:val="24"/>
          <w:szCs w:val="24"/>
          <w:lang w:val="id-ID"/>
        </w:rPr>
        <w:t>wajib</w:t>
      </w:r>
      <w:r w:rsidRPr="001C4DD6">
        <w:rPr>
          <w:rFonts w:ascii="Bookman Old Style" w:hAnsi="Bookman Old Style" w:cs="Cambria"/>
          <w:bCs/>
          <w:sz w:val="24"/>
          <w:szCs w:val="24"/>
          <w:lang w:val="id-ID"/>
        </w:rPr>
        <w:t xml:space="preserve"> memiliki izin. </w:t>
      </w:r>
    </w:p>
    <w:p w:rsidR="00A01A17" w:rsidRPr="001C4DD6" w:rsidRDefault="00A01A17" w:rsidP="000D7BEC">
      <w:pPr>
        <w:numPr>
          <w:ilvl w:val="0"/>
          <w:numId w:val="28"/>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Izin sebagaimana dimaksud pada ayat (1) diberikan oleh Bupati/Walikota.</w:t>
      </w:r>
    </w:p>
    <w:p w:rsidR="001748D2" w:rsidRPr="001C4DD6" w:rsidRDefault="00A01A17" w:rsidP="000D7BEC">
      <w:pPr>
        <w:numPr>
          <w:ilvl w:val="0"/>
          <w:numId w:val="28"/>
        </w:num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Ketentuan lebih lanjut mengenai tata cara pemberian izin sebagaimana dimaksud pada ayat (1) diatur dalam Peraturan Daerah Kabupaten/Kota</w:t>
      </w:r>
      <w:r w:rsidR="001748D2" w:rsidRPr="001C4DD6">
        <w:rPr>
          <w:rFonts w:ascii="Bookman Old Style" w:hAnsi="Bookman Old Style" w:cs="Cambria"/>
          <w:bCs/>
          <w:sz w:val="24"/>
          <w:szCs w:val="24"/>
          <w:lang w:val="id-ID"/>
        </w:rPr>
        <w:t>.</w:t>
      </w:r>
    </w:p>
    <w:p w:rsidR="00A01A17" w:rsidRPr="001C4DD6" w:rsidRDefault="00106DE6" w:rsidP="003C330E">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7E5442">
        <w:rPr>
          <w:rFonts w:ascii="Bookman Old Style" w:hAnsi="Bookman Old Style" w:cs="Cambria"/>
          <w:bCs/>
          <w:sz w:val="24"/>
          <w:szCs w:val="24"/>
          <w:lang w:val="id-ID"/>
        </w:rPr>
        <w:t>37</w:t>
      </w:r>
    </w:p>
    <w:p w:rsidR="00A01A17" w:rsidRPr="001C4DD6" w:rsidRDefault="00A01A17" w:rsidP="003C330E">
      <w:pPr>
        <w:autoSpaceDE w:val="0"/>
        <w:autoSpaceDN w:val="0"/>
        <w:adjustRightInd w:val="0"/>
        <w:spacing w:after="0" w:line="360" w:lineRule="exact"/>
        <w:contextualSpacing/>
        <w:jc w:val="both"/>
        <w:rPr>
          <w:rFonts w:ascii="Bookman Old Style" w:hAnsi="Bookman Old Style" w:cs="Cambria"/>
          <w:sz w:val="24"/>
          <w:szCs w:val="24"/>
          <w:lang w:val="id-ID"/>
        </w:rPr>
      </w:pPr>
      <w:r w:rsidRPr="001C4DD6">
        <w:rPr>
          <w:rFonts w:ascii="Bookman Old Style" w:hAnsi="Bookman Old Style" w:cs="Cambria"/>
          <w:sz w:val="24"/>
          <w:szCs w:val="24"/>
          <w:lang w:val="id-ID"/>
        </w:rPr>
        <w:t>SIUP-MB-TBB seb</w:t>
      </w:r>
      <w:r w:rsidR="00106DE6" w:rsidRPr="001C4DD6">
        <w:rPr>
          <w:rFonts w:ascii="Bookman Old Style" w:hAnsi="Bookman Old Style" w:cs="Cambria"/>
          <w:sz w:val="24"/>
          <w:szCs w:val="24"/>
          <w:lang w:val="id-ID"/>
        </w:rPr>
        <w:t xml:space="preserve">agaimana dimaksud dalam Pasal </w:t>
      </w:r>
      <w:r w:rsidR="001748D2" w:rsidRPr="001C4DD6">
        <w:rPr>
          <w:rFonts w:ascii="Bookman Old Style" w:hAnsi="Bookman Old Style" w:cs="Cambria"/>
          <w:sz w:val="24"/>
          <w:szCs w:val="24"/>
          <w:lang w:val="id-ID"/>
        </w:rPr>
        <w:t>34</w:t>
      </w:r>
      <w:r w:rsidRPr="001C4DD6">
        <w:rPr>
          <w:rFonts w:ascii="Bookman Old Style" w:hAnsi="Bookman Old Style" w:cs="Cambria"/>
          <w:sz w:val="24"/>
          <w:szCs w:val="24"/>
          <w:lang w:val="id-ID"/>
        </w:rPr>
        <w:t xml:space="preserve"> ayat (1) dapat dicabut oleh Gubernur atau pejabat yang ditunjuk apabila:</w:t>
      </w:r>
    </w:p>
    <w:p w:rsidR="00A01A17" w:rsidRPr="001C4DD6" w:rsidRDefault="00A01A17" w:rsidP="003C330E">
      <w:pPr>
        <w:pStyle w:val="ListParagraph"/>
        <w:numPr>
          <w:ilvl w:val="0"/>
          <w:numId w:val="7"/>
        </w:numPr>
        <w:autoSpaceDE w:val="0"/>
        <w:autoSpaceDN w:val="0"/>
        <w:adjustRightInd w:val="0"/>
        <w:spacing w:after="120" w:line="360" w:lineRule="exact"/>
        <w:ind w:left="360"/>
        <w:contextualSpacing/>
        <w:jc w:val="both"/>
        <w:rPr>
          <w:rFonts w:ascii="Bookman Old Style" w:hAnsi="Bookman Old Style" w:cs="Cambria"/>
          <w:sz w:val="24"/>
          <w:szCs w:val="24"/>
          <w:lang w:val="id-ID"/>
        </w:rPr>
      </w:pPr>
      <w:r w:rsidRPr="001C4DD6">
        <w:rPr>
          <w:rFonts w:ascii="Bookman Old Style" w:hAnsi="Bookman Old Style" w:cs="Cambria"/>
          <w:sz w:val="24"/>
          <w:szCs w:val="24"/>
          <w:lang w:val="id-ID"/>
        </w:rPr>
        <w:t>izin diperoleh berdasarkan data/keterangan yang tidak benar atau palsu dari pemohon yang bersangkutan;</w:t>
      </w:r>
    </w:p>
    <w:p w:rsidR="00A01A17" w:rsidRPr="001C4DD6" w:rsidRDefault="00A01A17" w:rsidP="003C330E">
      <w:pPr>
        <w:pStyle w:val="ListParagraph"/>
        <w:numPr>
          <w:ilvl w:val="0"/>
          <w:numId w:val="7"/>
        </w:numPr>
        <w:autoSpaceDE w:val="0"/>
        <w:autoSpaceDN w:val="0"/>
        <w:adjustRightInd w:val="0"/>
        <w:spacing w:after="120" w:line="360" w:lineRule="exact"/>
        <w:ind w:left="360"/>
        <w:contextualSpacing/>
        <w:jc w:val="both"/>
        <w:rPr>
          <w:rFonts w:ascii="Bookman Old Style" w:hAnsi="Bookman Old Style" w:cs="Cambria"/>
          <w:sz w:val="24"/>
          <w:szCs w:val="24"/>
          <w:lang w:val="id-ID"/>
        </w:rPr>
      </w:pPr>
      <w:r w:rsidRPr="001C4DD6">
        <w:rPr>
          <w:rFonts w:ascii="Bookman Old Style" w:hAnsi="Bookman Old Style" w:cs="Cambria"/>
          <w:sz w:val="24"/>
          <w:szCs w:val="24"/>
          <w:lang w:val="id-ID"/>
        </w:rPr>
        <w:t>pemilik izin tidak mengindahkan teguran tertulis;</w:t>
      </w:r>
    </w:p>
    <w:p w:rsidR="00A01A17" w:rsidRPr="001C4DD6" w:rsidRDefault="00A01A17" w:rsidP="003C330E">
      <w:pPr>
        <w:pStyle w:val="ListParagraph"/>
        <w:numPr>
          <w:ilvl w:val="0"/>
          <w:numId w:val="7"/>
        </w:numPr>
        <w:autoSpaceDE w:val="0"/>
        <w:autoSpaceDN w:val="0"/>
        <w:adjustRightInd w:val="0"/>
        <w:spacing w:after="120" w:line="360" w:lineRule="exact"/>
        <w:ind w:left="360"/>
        <w:contextualSpacing/>
        <w:jc w:val="both"/>
        <w:rPr>
          <w:rFonts w:ascii="Bookman Old Style" w:hAnsi="Bookman Old Style" w:cs="Cambria"/>
          <w:sz w:val="24"/>
          <w:szCs w:val="24"/>
          <w:lang w:val="id-ID"/>
        </w:rPr>
      </w:pPr>
      <w:r w:rsidRPr="001C4DD6">
        <w:rPr>
          <w:rFonts w:ascii="Bookman Old Style" w:hAnsi="Bookman Old Style" w:cs="Cambria"/>
          <w:sz w:val="24"/>
          <w:szCs w:val="24"/>
          <w:lang w:val="id-ID"/>
        </w:rPr>
        <w:t>pemilik izin terbukti melakukan tindak pidana berdasarkan putusan badan peradilan yang telah mempunyai kekuatan hukum tetap; dan/atau</w:t>
      </w:r>
    </w:p>
    <w:p w:rsidR="00A01A17" w:rsidRPr="001C4DD6" w:rsidRDefault="00A01A17" w:rsidP="003C330E">
      <w:pPr>
        <w:pStyle w:val="ListParagraph"/>
        <w:numPr>
          <w:ilvl w:val="0"/>
          <w:numId w:val="7"/>
        </w:numPr>
        <w:autoSpaceDE w:val="0"/>
        <w:autoSpaceDN w:val="0"/>
        <w:adjustRightInd w:val="0"/>
        <w:spacing w:line="360" w:lineRule="exact"/>
        <w:ind w:left="360"/>
        <w:jc w:val="both"/>
        <w:rPr>
          <w:rFonts w:ascii="Bookman Old Style" w:hAnsi="Bookman Old Style" w:cs="Cambria"/>
          <w:sz w:val="24"/>
          <w:szCs w:val="24"/>
          <w:lang w:val="id-ID"/>
        </w:rPr>
      </w:pPr>
      <w:r w:rsidRPr="001C4DD6">
        <w:rPr>
          <w:rFonts w:ascii="Bookman Old Style" w:hAnsi="Bookman Old Style" w:cs="Cambria"/>
          <w:sz w:val="24"/>
          <w:szCs w:val="24"/>
          <w:lang w:val="id-ID"/>
        </w:rPr>
        <w:t>pemilik izin melanggar ketentuan peraturan perundang-undangan yang memuat sanksi pencabutan izin.</w:t>
      </w:r>
    </w:p>
    <w:p w:rsidR="00A01A17" w:rsidRPr="001C4DD6" w:rsidRDefault="00A01A17" w:rsidP="003C330E">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Bagian Kelima</w:t>
      </w:r>
    </w:p>
    <w:p w:rsidR="00A01A17" w:rsidRPr="001C4DD6" w:rsidRDefault="00A01A17"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Penyimpanan</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7E5442">
        <w:rPr>
          <w:rFonts w:ascii="Bookman Old Style" w:hAnsi="Bookman Old Style" w:cs="Cambria"/>
          <w:bCs/>
          <w:sz w:val="24"/>
          <w:szCs w:val="24"/>
          <w:lang w:val="id-ID"/>
        </w:rPr>
        <w:t>38</w:t>
      </w:r>
    </w:p>
    <w:p w:rsidR="00A01A17" w:rsidRPr="001C4DD6" w:rsidRDefault="00A01A17" w:rsidP="003C330E">
      <w:pPr>
        <w:spacing w:line="360" w:lineRule="exact"/>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Penyimpanan Minuman beralkohol produksi dalam negeri dan impor </w:t>
      </w:r>
      <w:r w:rsidRPr="001C4DD6">
        <w:rPr>
          <w:rFonts w:ascii="Bookman Old Style" w:hAnsi="Bookman Old Style" w:cs="Cambria"/>
          <w:bCs/>
          <w:i/>
          <w:sz w:val="24"/>
          <w:szCs w:val="24"/>
          <w:lang w:val="id-ID"/>
        </w:rPr>
        <w:t>wajib</w:t>
      </w:r>
      <w:r w:rsidRPr="001C4DD6">
        <w:rPr>
          <w:rFonts w:ascii="Bookman Old Style" w:hAnsi="Bookman Old Style" w:cs="Cambria"/>
          <w:bCs/>
          <w:sz w:val="24"/>
          <w:szCs w:val="24"/>
          <w:lang w:val="id-ID"/>
        </w:rPr>
        <w:t xml:space="preserve"> dilakukan pada tempat yang terpisah dengan barang-barang lain.</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7E5442">
        <w:rPr>
          <w:rFonts w:ascii="Bookman Old Style" w:hAnsi="Bookman Old Style" w:cs="Cambria"/>
          <w:bCs/>
          <w:sz w:val="24"/>
          <w:szCs w:val="24"/>
          <w:lang w:val="id-ID"/>
        </w:rPr>
        <w:t>39</w:t>
      </w:r>
    </w:p>
    <w:p w:rsidR="00A01A17" w:rsidRPr="001C4DD6" w:rsidRDefault="00A01A17" w:rsidP="000D7BEC">
      <w:pPr>
        <w:numPr>
          <w:ilvl w:val="0"/>
          <w:numId w:val="23"/>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Keterangan mengenai minuman beralkohol produksi dalam negeri dan impor yang masuk dan keluar dari gudang penyimpanan dimasukkan ke dalam Kartu Data Penyimpanan.</w:t>
      </w:r>
    </w:p>
    <w:p w:rsidR="00A01A17" w:rsidRPr="001C4DD6" w:rsidRDefault="00A01A17" w:rsidP="000D7BEC">
      <w:pPr>
        <w:numPr>
          <w:ilvl w:val="0"/>
          <w:numId w:val="23"/>
        </w:numPr>
        <w:spacing w:after="120" w:line="360" w:lineRule="exact"/>
        <w:ind w:left="450" w:hanging="45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Kartu Data Penyimpanan sebagaimana dimaksud pada ayat (1) sekurang-kurangnya memuat :</w:t>
      </w:r>
    </w:p>
    <w:p w:rsidR="00A01A17" w:rsidRPr="001C4DD6" w:rsidRDefault="00A01A17" w:rsidP="000D7BEC">
      <w:pPr>
        <w:numPr>
          <w:ilvl w:val="0"/>
          <w:numId w:val="24"/>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jumlah barang;</w:t>
      </w:r>
    </w:p>
    <w:p w:rsidR="00A01A17" w:rsidRPr="001C4DD6" w:rsidRDefault="00A01A17" w:rsidP="000D7BEC">
      <w:pPr>
        <w:numPr>
          <w:ilvl w:val="0"/>
          <w:numId w:val="24"/>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merek;</w:t>
      </w:r>
    </w:p>
    <w:p w:rsidR="00A01A17" w:rsidRPr="001C4DD6" w:rsidRDefault="00A01A17" w:rsidP="000D7BEC">
      <w:pPr>
        <w:numPr>
          <w:ilvl w:val="0"/>
          <w:numId w:val="24"/>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lastRenderedPageBreak/>
        <w:t>tanggal masuk ke dalam gudang;</w:t>
      </w:r>
    </w:p>
    <w:p w:rsidR="00A01A17" w:rsidRPr="001C4DD6" w:rsidRDefault="00A01A17" w:rsidP="000D7BEC">
      <w:pPr>
        <w:numPr>
          <w:ilvl w:val="0"/>
          <w:numId w:val="24"/>
        </w:numPr>
        <w:spacing w:after="120" w:line="360" w:lineRule="exact"/>
        <w:ind w:left="81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tanggal keluar dari gudang; dan</w:t>
      </w:r>
    </w:p>
    <w:p w:rsidR="00A01A17" w:rsidRPr="001C4DD6" w:rsidRDefault="00A01A17" w:rsidP="000D7BEC">
      <w:pPr>
        <w:numPr>
          <w:ilvl w:val="0"/>
          <w:numId w:val="24"/>
        </w:numPr>
        <w:spacing w:after="120" w:line="360" w:lineRule="exact"/>
        <w:ind w:left="81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asal barang.</w:t>
      </w:r>
    </w:p>
    <w:p w:rsidR="00A01A17" w:rsidRPr="001C4DD6" w:rsidRDefault="00A01A17" w:rsidP="000D7BEC">
      <w:pPr>
        <w:numPr>
          <w:ilvl w:val="0"/>
          <w:numId w:val="23"/>
        </w:numPr>
        <w:spacing w:after="240" w:line="360" w:lineRule="exact"/>
        <w:ind w:left="446" w:hanging="446"/>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Kartu Data penyimpanan sebagaimana dimaksud pada ayat (1) dan ayat (2) diperlihatkan kepada petugas pengawas yang melakukan pemeriksaan.</w:t>
      </w:r>
    </w:p>
    <w:p w:rsidR="00A01A17" w:rsidRPr="001C4DD6" w:rsidRDefault="00A01A17" w:rsidP="007E5442">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BAB IV</w:t>
      </w:r>
    </w:p>
    <w:p w:rsidR="00A01A17" w:rsidRPr="001C4DD6" w:rsidRDefault="00A01A17"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PENGAWASAN</w:t>
      </w:r>
    </w:p>
    <w:p w:rsidR="00A01A17" w:rsidRPr="001C4DD6" w:rsidRDefault="00A01A17" w:rsidP="007E5442">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Bagian Kesatu</w:t>
      </w:r>
    </w:p>
    <w:p w:rsidR="00A01A17" w:rsidRPr="001C4DD6" w:rsidRDefault="00A01A17"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Umum</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282F5D" w:rsidRPr="001C4DD6">
        <w:rPr>
          <w:rFonts w:ascii="Bookman Old Style" w:hAnsi="Bookman Old Style" w:cs="Cambria"/>
          <w:bCs/>
          <w:sz w:val="24"/>
          <w:szCs w:val="24"/>
          <w:lang w:val="id-ID"/>
        </w:rPr>
        <w:t>40</w:t>
      </w:r>
    </w:p>
    <w:p w:rsidR="00A01A17" w:rsidRPr="001C4DD6" w:rsidRDefault="00A01A17" w:rsidP="000D7BEC">
      <w:pPr>
        <w:numPr>
          <w:ilvl w:val="0"/>
          <w:numId w:val="25"/>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Minuman Beralkohol ditetapkan sebagai barang dalam pengawasan.</w:t>
      </w:r>
    </w:p>
    <w:p w:rsidR="00A01A17" w:rsidRPr="001C4DD6" w:rsidRDefault="00A01A17" w:rsidP="000D7BEC">
      <w:pPr>
        <w:numPr>
          <w:ilvl w:val="0"/>
          <w:numId w:val="25"/>
        </w:num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Pengawasan sebagaimana dimaksud pada ayat (1) meliputi pengawasan terhadap pengadaan, peredaran serta penjualan minuman beralkohol.</w:t>
      </w:r>
    </w:p>
    <w:p w:rsidR="00B7378F" w:rsidRPr="001C4DD6" w:rsidRDefault="00B7378F"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41</w:t>
      </w:r>
    </w:p>
    <w:p w:rsidR="00B7378F" w:rsidRPr="001C4DD6" w:rsidRDefault="00B7378F" w:rsidP="007E5442">
      <w:pPr>
        <w:spacing w:line="360" w:lineRule="exact"/>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Pengawasan sebagaimana dimaksud Pasal 40 ayat (2) dilakukan oleh Gubernur dan/atau Bupati/Walikota sesuai dengan kewenangan.</w:t>
      </w:r>
    </w:p>
    <w:p w:rsidR="00A01A17" w:rsidRPr="001C4DD6" w:rsidRDefault="00A01A17" w:rsidP="007E5442">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Bagian Kedua</w:t>
      </w:r>
    </w:p>
    <w:p w:rsidR="00A01A17" w:rsidRPr="001C4DD6" w:rsidRDefault="00A01A17"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Pelaporan</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w:t>
      </w:r>
      <w:r w:rsidR="00116F7C" w:rsidRPr="001C4DD6">
        <w:rPr>
          <w:rFonts w:ascii="Bookman Old Style" w:hAnsi="Bookman Old Style" w:cs="Cambria"/>
          <w:bCs/>
          <w:sz w:val="24"/>
          <w:szCs w:val="24"/>
          <w:lang w:val="id-ID"/>
        </w:rPr>
        <w:t xml:space="preserve"> </w:t>
      </w:r>
      <w:r w:rsidR="00B7378F" w:rsidRPr="001C4DD6">
        <w:rPr>
          <w:rFonts w:ascii="Bookman Old Style" w:hAnsi="Bookman Old Style" w:cs="Cambria"/>
          <w:bCs/>
          <w:sz w:val="24"/>
          <w:szCs w:val="24"/>
          <w:lang w:val="id-ID"/>
        </w:rPr>
        <w:t>42</w:t>
      </w:r>
    </w:p>
    <w:p w:rsidR="00A01A17" w:rsidRPr="001C4DD6" w:rsidRDefault="00A01A17" w:rsidP="007E5442">
      <w:pPr>
        <w:spacing w:line="360" w:lineRule="exact"/>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Produsen, IT-MB, distributor, dan sub-distributor memberikan laporan realisasi pengadaan, peredaran dan penjualan minuman beralkohol golongan A, golongan B, dan golongan C kepada kepala lembaga yang menyelenggarakan urusan pemerintah di bidang perdagangan.</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w:t>
      </w:r>
      <w:r w:rsidR="00116F7C" w:rsidRPr="001C4DD6">
        <w:rPr>
          <w:rFonts w:ascii="Bookman Old Style" w:hAnsi="Bookman Old Style" w:cs="Cambria"/>
          <w:bCs/>
          <w:sz w:val="24"/>
          <w:szCs w:val="24"/>
          <w:lang w:val="id-ID"/>
        </w:rPr>
        <w:t xml:space="preserve"> </w:t>
      </w:r>
      <w:r w:rsidR="00B7378F" w:rsidRPr="001C4DD6">
        <w:rPr>
          <w:rFonts w:ascii="Bookman Old Style" w:hAnsi="Bookman Old Style" w:cs="Cambria"/>
          <w:bCs/>
          <w:sz w:val="24"/>
          <w:szCs w:val="24"/>
          <w:lang w:val="id-ID"/>
        </w:rPr>
        <w:t>43</w:t>
      </w:r>
    </w:p>
    <w:p w:rsidR="00A01A17" w:rsidRPr="001C4DD6" w:rsidRDefault="00A01A17" w:rsidP="007E5442">
      <w:pPr>
        <w:spacing w:line="360" w:lineRule="exact"/>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TBB yang menjual minuman beralkohol memberikan laporan realisasi pengadaan dan penjualan minuman beralkohol golongan A, golongan B dan golongan C kepada Gubernur melalui kepala dinas yang membidangi perdagangan.</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w:t>
      </w:r>
      <w:r w:rsidR="00116F7C" w:rsidRPr="001C4DD6">
        <w:rPr>
          <w:rFonts w:ascii="Bookman Old Style" w:hAnsi="Bookman Old Style" w:cs="Cambria"/>
          <w:bCs/>
          <w:sz w:val="24"/>
          <w:szCs w:val="24"/>
          <w:lang w:val="id-ID"/>
        </w:rPr>
        <w:t xml:space="preserve"> </w:t>
      </w:r>
      <w:r w:rsidR="00B7378F" w:rsidRPr="001C4DD6">
        <w:rPr>
          <w:rFonts w:ascii="Bookman Old Style" w:hAnsi="Bookman Old Style" w:cs="Cambria"/>
          <w:bCs/>
          <w:sz w:val="24"/>
          <w:szCs w:val="24"/>
          <w:lang w:val="id-ID"/>
        </w:rPr>
        <w:t>44</w:t>
      </w:r>
    </w:p>
    <w:p w:rsidR="008B2AEE" w:rsidRPr="001C4DD6" w:rsidRDefault="00A01A17" w:rsidP="000D7BEC">
      <w:pPr>
        <w:spacing w:after="240" w:line="360" w:lineRule="exact"/>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Ketentuan lebih lanjut mengenai tata cara pelaporan seb</w:t>
      </w:r>
      <w:r w:rsidR="00B37C30" w:rsidRPr="001C4DD6">
        <w:rPr>
          <w:rFonts w:ascii="Bookman Old Style" w:hAnsi="Bookman Old Style" w:cs="Cambria"/>
          <w:bCs/>
          <w:sz w:val="24"/>
          <w:szCs w:val="24"/>
          <w:lang w:val="id-ID"/>
        </w:rPr>
        <w:t>agaimana dimaksud dalam Pasal</w:t>
      </w:r>
      <w:r w:rsidR="00B7378F" w:rsidRPr="001C4DD6">
        <w:rPr>
          <w:rFonts w:ascii="Bookman Old Style" w:hAnsi="Bookman Old Style" w:cs="Cambria"/>
          <w:bCs/>
          <w:sz w:val="24"/>
          <w:szCs w:val="24"/>
          <w:lang w:val="id-ID"/>
        </w:rPr>
        <w:t xml:space="preserve"> 42</w:t>
      </w:r>
      <w:r w:rsidR="008B2AEE" w:rsidRPr="001C4DD6">
        <w:rPr>
          <w:rFonts w:ascii="Bookman Old Style" w:hAnsi="Bookman Old Style" w:cs="Cambria"/>
          <w:bCs/>
          <w:sz w:val="24"/>
          <w:szCs w:val="24"/>
          <w:lang w:val="id-ID"/>
        </w:rPr>
        <w:t>,</w:t>
      </w:r>
      <w:r w:rsidR="00B37C30" w:rsidRPr="001C4DD6">
        <w:rPr>
          <w:rFonts w:ascii="Bookman Old Style" w:hAnsi="Bookman Old Style" w:cs="Cambria"/>
          <w:bCs/>
          <w:sz w:val="24"/>
          <w:szCs w:val="24"/>
          <w:lang w:val="id-ID"/>
        </w:rPr>
        <w:t xml:space="preserve"> Pasal </w:t>
      </w:r>
      <w:r w:rsidR="00B7378F" w:rsidRPr="001C4DD6">
        <w:rPr>
          <w:rFonts w:ascii="Bookman Old Style" w:hAnsi="Bookman Old Style" w:cs="Cambria"/>
          <w:bCs/>
          <w:sz w:val="24"/>
          <w:szCs w:val="24"/>
          <w:lang w:val="id-ID"/>
        </w:rPr>
        <w:t>43</w:t>
      </w:r>
      <w:r w:rsidR="008B2AEE" w:rsidRPr="001C4DD6">
        <w:rPr>
          <w:rFonts w:ascii="Bookman Old Style" w:hAnsi="Bookman Old Style" w:cs="Cambria"/>
          <w:bCs/>
          <w:sz w:val="24"/>
          <w:szCs w:val="24"/>
          <w:lang w:val="id-ID"/>
        </w:rPr>
        <w:t>,</w:t>
      </w:r>
      <w:r w:rsidRPr="001C4DD6">
        <w:rPr>
          <w:rFonts w:ascii="Bookman Old Style" w:hAnsi="Bookman Old Style" w:cs="Cambria"/>
          <w:bCs/>
          <w:sz w:val="24"/>
          <w:szCs w:val="24"/>
          <w:lang w:val="id-ID"/>
        </w:rPr>
        <w:t xml:space="preserve"> diatur dengan Peraturan Gubernur.</w:t>
      </w:r>
    </w:p>
    <w:p w:rsidR="000D7BEC" w:rsidRDefault="000D7BEC" w:rsidP="007E5442">
      <w:pPr>
        <w:spacing w:after="120" w:line="360" w:lineRule="exact"/>
        <w:contextualSpacing/>
        <w:jc w:val="center"/>
        <w:rPr>
          <w:rFonts w:ascii="Bookman Old Style" w:hAnsi="Bookman Old Style" w:cs="Cambria"/>
          <w:bCs/>
          <w:sz w:val="24"/>
          <w:szCs w:val="24"/>
          <w:lang w:val="id-ID"/>
        </w:rPr>
      </w:pPr>
    </w:p>
    <w:p w:rsidR="000D7BEC" w:rsidRDefault="000D7BEC" w:rsidP="007E5442">
      <w:pPr>
        <w:spacing w:after="120" w:line="360" w:lineRule="exact"/>
        <w:contextualSpacing/>
        <w:jc w:val="center"/>
        <w:rPr>
          <w:rFonts w:ascii="Bookman Old Style" w:hAnsi="Bookman Old Style" w:cs="Cambria"/>
          <w:bCs/>
          <w:sz w:val="24"/>
          <w:szCs w:val="24"/>
          <w:lang w:val="id-ID"/>
        </w:rPr>
      </w:pPr>
    </w:p>
    <w:p w:rsidR="000D7BEC" w:rsidRDefault="000D7BEC" w:rsidP="007E5442">
      <w:pPr>
        <w:spacing w:after="120" w:line="360" w:lineRule="exact"/>
        <w:contextualSpacing/>
        <w:jc w:val="center"/>
        <w:rPr>
          <w:rFonts w:ascii="Bookman Old Style" w:hAnsi="Bookman Old Style" w:cs="Cambria"/>
          <w:bCs/>
          <w:sz w:val="24"/>
          <w:szCs w:val="24"/>
          <w:lang w:val="id-ID"/>
        </w:rPr>
      </w:pPr>
    </w:p>
    <w:p w:rsidR="000D7BEC" w:rsidRDefault="000D7BEC" w:rsidP="007E5442">
      <w:pPr>
        <w:spacing w:after="120" w:line="360" w:lineRule="exact"/>
        <w:contextualSpacing/>
        <w:jc w:val="center"/>
        <w:rPr>
          <w:rFonts w:ascii="Bookman Old Style" w:hAnsi="Bookman Old Style" w:cs="Cambria"/>
          <w:bCs/>
          <w:sz w:val="24"/>
          <w:szCs w:val="24"/>
          <w:lang w:val="id-ID"/>
        </w:rPr>
      </w:pPr>
    </w:p>
    <w:p w:rsidR="000D7BEC" w:rsidRDefault="000D7BEC" w:rsidP="007E5442">
      <w:pPr>
        <w:spacing w:after="120" w:line="360" w:lineRule="exact"/>
        <w:contextualSpacing/>
        <w:jc w:val="center"/>
        <w:rPr>
          <w:rFonts w:ascii="Bookman Old Style" w:hAnsi="Bookman Old Style" w:cs="Cambria"/>
          <w:bCs/>
          <w:sz w:val="24"/>
          <w:szCs w:val="24"/>
          <w:lang w:val="id-ID"/>
        </w:rPr>
      </w:pPr>
    </w:p>
    <w:p w:rsidR="00A01A17" w:rsidRPr="001C4DD6" w:rsidRDefault="00A01A17" w:rsidP="007E5442">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lastRenderedPageBreak/>
        <w:t>BAB V</w:t>
      </w:r>
    </w:p>
    <w:p w:rsidR="00A01A17" w:rsidRPr="001C4DD6" w:rsidRDefault="00A01A17"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MINUMAN OPLOSAN</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w:t>
      </w:r>
      <w:r w:rsidR="00B37C30" w:rsidRPr="001C4DD6">
        <w:rPr>
          <w:rFonts w:ascii="Bookman Old Style" w:hAnsi="Bookman Old Style" w:cs="Cambria"/>
          <w:bCs/>
          <w:sz w:val="24"/>
          <w:szCs w:val="24"/>
          <w:lang w:val="id-ID"/>
        </w:rPr>
        <w:t xml:space="preserve"> </w:t>
      </w:r>
      <w:r w:rsidR="00B7378F" w:rsidRPr="001C4DD6">
        <w:rPr>
          <w:rFonts w:ascii="Bookman Old Style" w:hAnsi="Bookman Old Style" w:cs="Cambria"/>
          <w:bCs/>
          <w:sz w:val="24"/>
          <w:szCs w:val="24"/>
          <w:lang w:val="id-ID"/>
        </w:rPr>
        <w:t>45</w:t>
      </w:r>
    </w:p>
    <w:p w:rsidR="00A01A17" w:rsidRPr="001C4DD6" w:rsidRDefault="00A01A17" w:rsidP="00021D0F">
      <w:pPr>
        <w:pStyle w:val="Default"/>
        <w:spacing w:after="200" w:line="360" w:lineRule="exact"/>
        <w:jc w:val="both"/>
        <w:rPr>
          <w:rFonts w:cs="Arial"/>
          <w:color w:val="auto"/>
        </w:rPr>
      </w:pPr>
      <w:r w:rsidRPr="001C4DD6">
        <w:rPr>
          <w:rFonts w:cs="Cambria"/>
          <w:bCs/>
        </w:rPr>
        <w:t xml:space="preserve">Minuman oplosan merupakan </w:t>
      </w:r>
      <w:r w:rsidR="009B38DC" w:rsidRPr="001C4DD6">
        <w:rPr>
          <w:rFonts w:cs="Cambria"/>
          <w:bCs/>
        </w:rPr>
        <w:t xml:space="preserve">minuman </w:t>
      </w:r>
      <w:r w:rsidR="003D2423" w:rsidRPr="001C4DD6">
        <w:rPr>
          <w:rFonts w:cs="Arial"/>
          <w:color w:val="auto"/>
        </w:rPr>
        <w:t>mengandung bahan beracun, berbahaya, atau yang dapat membahayakan kesehatan atau jiwa manusia.</w:t>
      </w:r>
    </w:p>
    <w:p w:rsidR="00A01A17" w:rsidRPr="001C4DD6" w:rsidRDefault="008B2AEE"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B7378F" w:rsidRPr="001C4DD6">
        <w:rPr>
          <w:rFonts w:ascii="Bookman Old Style" w:hAnsi="Bookman Old Style" w:cs="Cambria"/>
          <w:bCs/>
          <w:sz w:val="24"/>
          <w:szCs w:val="24"/>
          <w:lang w:val="id-ID"/>
        </w:rPr>
        <w:t>46</w:t>
      </w:r>
    </w:p>
    <w:p w:rsidR="00A01A17" w:rsidRPr="001C4DD6" w:rsidRDefault="00A01A17" w:rsidP="00021D0F">
      <w:pPr>
        <w:spacing w:line="360" w:lineRule="exact"/>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Setiap orang dilarang </w:t>
      </w:r>
      <w:r w:rsidR="00AE5FF0" w:rsidRPr="001C4DD6">
        <w:rPr>
          <w:rFonts w:ascii="Bookman Old Style" w:hAnsi="Bookman Old Style" w:cs="Cambria"/>
          <w:bCs/>
          <w:sz w:val="24"/>
          <w:szCs w:val="24"/>
          <w:lang w:val="id-ID"/>
        </w:rPr>
        <w:t xml:space="preserve">memproduksi, </w:t>
      </w:r>
      <w:r w:rsidRPr="001C4DD6">
        <w:rPr>
          <w:rFonts w:ascii="Bookman Old Style" w:hAnsi="Bookman Old Style" w:cs="Cambria"/>
          <w:bCs/>
          <w:sz w:val="24"/>
          <w:szCs w:val="24"/>
          <w:lang w:val="id-ID"/>
        </w:rPr>
        <w:t>mengedarkan</w:t>
      </w:r>
      <w:r w:rsidR="00AE5FF0" w:rsidRPr="001C4DD6">
        <w:rPr>
          <w:rFonts w:ascii="Bookman Old Style" w:hAnsi="Bookman Old Style" w:cs="Cambria"/>
          <w:bCs/>
          <w:sz w:val="24"/>
          <w:szCs w:val="24"/>
          <w:lang w:val="id-ID"/>
        </w:rPr>
        <w:t>, menyimpan, dan mengkonsumsi</w:t>
      </w:r>
      <w:r w:rsidRPr="001C4DD6">
        <w:rPr>
          <w:rFonts w:ascii="Bookman Old Style" w:hAnsi="Bookman Old Style" w:cs="Cambria"/>
          <w:bCs/>
          <w:sz w:val="24"/>
          <w:szCs w:val="24"/>
          <w:lang w:val="id-ID"/>
        </w:rPr>
        <w:t xml:space="preserve"> minuman oplosan seb</w:t>
      </w:r>
      <w:r w:rsidR="00B37C30" w:rsidRPr="001C4DD6">
        <w:rPr>
          <w:rFonts w:ascii="Bookman Old Style" w:hAnsi="Bookman Old Style" w:cs="Cambria"/>
          <w:bCs/>
          <w:sz w:val="24"/>
          <w:szCs w:val="24"/>
          <w:lang w:val="id-ID"/>
        </w:rPr>
        <w:t xml:space="preserve">agaimana dimaksud dalam Pasal </w:t>
      </w:r>
      <w:r w:rsidR="00B7378F" w:rsidRPr="001C4DD6">
        <w:rPr>
          <w:rFonts w:ascii="Bookman Old Style" w:hAnsi="Bookman Old Style" w:cs="Cambria"/>
          <w:bCs/>
          <w:sz w:val="24"/>
          <w:szCs w:val="24"/>
          <w:lang w:val="id-ID"/>
        </w:rPr>
        <w:t>45</w:t>
      </w:r>
      <w:r w:rsidR="003D2423" w:rsidRPr="001C4DD6">
        <w:rPr>
          <w:rFonts w:ascii="Bookman Old Style" w:hAnsi="Bookman Old Style" w:cs="Cambria"/>
          <w:bCs/>
          <w:sz w:val="24"/>
          <w:szCs w:val="24"/>
          <w:lang w:val="id-ID"/>
        </w:rPr>
        <w:t>.</w:t>
      </w:r>
    </w:p>
    <w:p w:rsidR="00A01A17" w:rsidRPr="001C4DD6" w:rsidRDefault="008B2AEE"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B7378F" w:rsidRPr="001C4DD6">
        <w:rPr>
          <w:rFonts w:ascii="Bookman Old Style" w:hAnsi="Bookman Old Style" w:cs="Cambria"/>
          <w:bCs/>
          <w:sz w:val="24"/>
          <w:szCs w:val="24"/>
          <w:lang w:val="id-ID"/>
        </w:rPr>
        <w:t>47</w:t>
      </w:r>
    </w:p>
    <w:p w:rsidR="00A01A17" w:rsidRPr="001C4DD6" w:rsidRDefault="00A01A17" w:rsidP="000D7BEC">
      <w:pPr>
        <w:spacing w:after="240" w:line="360" w:lineRule="exact"/>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Pengawasan </w:t>
      </w:r>
      <w:r w:rsidR="00C9588A" w:rsidRPr="001C4DD6">
        <w:rPr>
          <w:rFonts w:ascii="Bookman Old Style" w:hAnsi="Bookman Old Style" w:cs="Cambria"/>
          <w:bCs/>
          <w:sz w:val="24"/>
          <w:szCs w:val="24"/>
          <w:lang w:val="id-ID"/>
        </w:rPr>
        <w:t xml:space="preserve">pelarangan </w:t>
      </w:r>
      <w:r w:rsidRPr="001C4DD6">
        <w:rPr>
          <w:rFonts w:ascii="Bookman Old Style" w:hAnsi="Bookman Old Style" w:cs="Cambria"/>
          <w:bCs/>
          <w:sz w:val="24"/>
          <w:szCs w:val="24"/>
          <w:lang w:val="id-ID"/>
        </w:rPr>
        <w:t xml:space="preserve">minuman </w:t>
      </w:r>
      <w:r w:rsidR="00B7378F" w:rsidRPr="001C4DD6">
        <w:rPr>
          <w:rFonts w:ascii="Bookman Old Style" w:hAnsi="Bookman Old Style" w:cs="Cambria"/>
          <w:bCs/>
          <w:sz w:val="24"/>
          <w:szCs w:val="24"/>
          <w:lang w:val="id-ID"/>
        </w:rPr>
        <w:t xml:space="preserve">oplosan </w:t>
      </w:r>
      <w:r w:rsidRPr="001C4DD6">
        <w:rPr>
          <w:rFonts w:ascii="Bookman Old Style" w:hAnsi="Bookman Old Style" w:cs="Cambria"/>
          <w:bCs/>
          <w:sz w:val="24"/>
          <w:szCs w:val="24"/>
          <w:lang w:val="id-ID"/>
        </w:rPr>
        <w:t>dilakukan oleh Gubernur</w:t>
      </w:r>
      <w:r w:rsidR="00C053E3" w:rsidRPr="001C4DD6">
        <w:rPr>
          <w:rFonts w:ascii="Bookman Old Style" w:hAnsi="Bookman Old Style" w:cs="Cambria"/>
          <w:bCs/>
          <w:sz w:val="24"/>
          <w:szCs w:val="24"/>
          <w:lang w:val="id-ID"/>
        </w:rPr>
        <w:t xml:space="preserve"> dan/atau Bupati/Walikota.</w:t>
      </w:r>
    </w:p>
    <w:p w:rsidR="00A01A17" w:rsidRPr="001C4DD6" w:rsidRDefault="00A01A17" w:rsidP="00021D0F">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BAB VI</w:t>
      </w:r>
    </w:p>
    <w:p w:rsidR="00A01A17" w:rsidRPr="001C4DD6" w:rsidRDefault="00A01A17"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PERAN SERTA MASYARAKAT</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C053E3" w:rsidRPr="001C4DD6">
        <w:rPr>
          <w:rFonts w:ascii="Bookman Old Style" w:hAnsi="Bookman Old Style" w:cs="Cambria"/>
          <w:bCs/>
          <w:sz w:val="24"/>
          <w:szCs w:val="24"/>
          <w:lang w:val="id-ID"/>
        </w:rPr>
        <w:t>48</w:t>
      </w:r>
    </w:p>
    <w:p w:rsidR="00A01A17" w:rsidRPr="001C4DD6" w:rsidRDefault="00A01A17" w:rsidP="00021D0F">
      <w:pPr>
        <w:spacing w:line="360" w:lineRule="exact"/>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Masyarakat berkewajiban memberikan partisipasi terhadap</w:t>
      </w:r>
      <w:r w:rsidR="00C9588A" w:rsidRPr="001C4DD6">
        <w:rPr>
          <w:rFonts w:ascii="Bookman Old Style" w:hAnsi="Bookman Old Style" w:cs="Cambria"/>
          <w:bCs/>
          <w:sz w:val="24"/>
          <w:szCs w:val="24"/>
          <w:lang w:val="id-ID"/>
        </w:rPr>
        <w:t xml:space="preserve"> pengendalian dan</w:t>
      </w:r>
      <w:r w:rsidRPr="001C4DD6">
        <w:rPr>
          <w:rFonts w:ascii="Bookman Old Style" w:hAnsi="Bookman Old Style" w:cs="Cambria"/>
          <w:bCs/>
          <w:sz w:val="24"/>
          <w:szCs w:val="24"/>
          <w:lang w:val="id-ID"/>
        </w:rPr>
        <w:t xml:space="preserve"> </w:t>
      </w:r>
      <w:r w:rsidR="00C9588A" w:rsidRPr="001C4DD6">
        <w:rPr>
          <w:rFonts w:ascii="Bookman Old Style" w:hAnsi="Bookman Old Style" w:cs="Cambria"/>
          <w:bCs/>
          <w:sz w:val="24"/>
          <w:szCs w:val="24"/>
          <w:lang w:val="id-ID"/>
        </w:rPr>
        <w:t xml:space="preserve">pengawasan </w:t>
      </w:r>
      <w:r w:rsidRPr="001C4DD6">
        <w:rPr>
          <w:rFonts w:ascii="Bookman Old Style" w:hAnsi="Bookman Old Style" w:cs="Cambria"/>
          <w:bCs/>
          <w:sz w:val="24"/>
          <w:szCs w:val="24"/>
          <w:lang w:val="id-ID"/>
        </w:rPr>
        <w:t xml:space="preserve">minuman beralkohol </w:t>
      </w:r>
      <w:r w:rsidR="00C9588A" w:rsidRPr="001C4DD6">
        <w:rPr>
          <w:rFonts w:ascii="Bookman Old Style" w:hAnsi="Bookman Old Style" w:cs="Cambria"/>
          <w:bCs/>
          <w:sz w:val="24"/>
          <w:szCs w:val="24"/>
          <w:lang w:val="id-ID"/>
        </w:rPr>
        <w:t xml:space="preserve">serta pelarangan </w:t>
      </w:r>
      <w:r w:rsidR="00C053E3" w:rsidRPr="001C4DD6">
        <w:rPr>
          <w:rFonts w:ascii="Bookman Old Style" w:hAnsi="Bookman Old Style" w:cs="Cambria"/>
          <w:bCs/>
          <w:sz w:val="24"/>
          <w:szCs w:val="24"/>
          <w:lang w:val="id-ID"/>
        </w:rPr>
        <w:t>minuman oplosan</w:t>
      </w:r>
      <w:r w:rsidRPr="001C4DD6">
        <w:rPr>
          <w:rFonts w:ascii="Bookman Old Style" w:hAnsi="Bookman Old Style" w:cs="Cambria"/>
          <w:bCs/>
          <w:sz w:val="24"/>
          <w:szCs w:val="24"/>
          <w:lang w:val="id-ID"/>
        </w:rPr>
        <w:t>.</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C053E3" w:rsidRPr="001C4DD6">
        <w:rPr>
          <w:rFonts w:ascii="Bookman Old Style" w:hAnsi="Bookman Old Style" w:cs="Cambria"/>
          <w:bCs/>
          <w:sz w:val="24"/>
          <w:szCs w:val="24"/>
          <w:lang w:val="id-ID"/>
        </w:rPr>
        <w:t>49</w:t>
      </w:r>
    </w:p>
    <w:p w:rsidR="00A01A17" w:rsidRPr="001C4DD6" w:rsidRDefault="00A01A17" w:rsidP="00021D0F">
      <w:pPr>
        <w:spacing w:after="120" w:line="360" w:lineRule="exact"/>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Partisipasi sebagaimana dimaksud dalam Pasal </w:t>
      </w:r>
      <w:r w:rsidR="00C053E3" w:rsidRPr="001C4DD6">
        <w:rPr>
          <w:rFonts w:ascii="Bookman Old Style" w:hAnsi="Bookman Old Style" w:cs="Cambria"/>
          <w:bCs/>
          <w:sz w:val="24"/>
          <w:szCs w:val="24"/>
          <w:lang w:val="id-ID"/>
        </w:rPr>
        <w:t>48</w:t>
      </w:r>
      <w:r w:rsidR="00CA41E6" w:rsidRPr="001C4DD6">
        <w:rPr>
          <w:rFonts w:ascii="Bookman Old Style" w:hAnsi="Bookman Old Style" w:cs="Cambria"/>
          <w:bCs/>
          <w:sz w:val="24"/>
          <w:szCs w:val="24"/>
          <w:lang w:val="id-ID"/>
        </w:rPr>
        <w:t xml:space="preserve"> </w:t>
      </w:r>
      <w:r w:rsidRPr="001C4DD6">
        <w:rPr>
          <w:rFonts w:ascii="Bookman Old Style" w:hAnsi="Bookman Old Style" w:cs="Cambria"/>
          <w:bCs/>
          <w:sz w:val="24"/>
          <w:szCs w:val="24"/>
          <w:lang w:val="id-ID"/>
        </w:rPr>
        <w:t>dapat berupa :</w:t>
      </w:r>
    </w:p>
    <w:p w:rsidR="00C053E3" w:rsidRPr="001C4DD6" w:rsidRDefault="00C053E3" w:rsidP="00021D0F">
      <w:pPr>
        <w:numPr>
          <w:ilvl w:val="0"/>
          <w:numId w:val="29"/>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memberikan informasi/laporan </w:t>
      </w:r>
      <w:r w:rsidR="00A01A17" w:rsidRPr="001C4DD6">
        <w:rPr>
          <w:rFonts w:ascii="Bookman Old Style" w:hAnsi="Bookman Old Style" w:cs="Cambria"/>
          <w:bCs/>
          <w:sz w:val="24"/>
          <w:szCs w:val="24"/>
          <w:lang w:val="id-ID"/>
        </w:rPr>
        <w:t xml:space="preserve">mengenai adanya kegiatan </w:t>
      </w:r>
      <w:r w:rsidRPr="001C4DD6">
        <w:rPr>
          <w:rFonts w:ascii="Bookman Old Style" w:hAnsi="Bookman Old Style" w:cs="Cambria"/>
          <w:bCs/>
          <w:sz w:val="24"/>
          <w:szCs w:val="24"/>
          <w:lang w:val="id-ID"/>
        </w:rPr>
        <w:t>penyalahgunaan minuman beralkohol dan minuman oplosan.</w:t>
      </w:r>
    </w:p>
    <w:p w:rsidR="00A01A17" w:rsidRPr="001C4DD6" w:rsidRDefault="00A01A17" w:rsidP="00021D0F">
      <w:pPr>
        <w:numPr>
          <w:ilvl w:val="0"/>
          <w:numId w:val="29"/>
        </w:numPr>
        <w:spacing w:after="120" w:line="360" w:lineRule="exact"/>
        <w:ind w:left="360"/>
        <w:contextualSpacing/>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mengawal proses pelaksanaan Peraturan Daerah ini;</w:t>
      </w:r>
      <w:r w:rsidR="00F843D7" w:rsidRPr="001C4DD6">
        <w:rPr>
          <w:rFonts w:ascii="Bookman Old Style" w:hAnsi="Bookman Old Style" w:cs="Cambria"/>
          <w:bCs/>
          <w:sz w:val="24"/>
          <w:szCs w:val="24"/>
          <w:lang w:val="id-ID"/>
        </w:rPr>
        <w:t xml:space="preserve"> dan/atau</w:t>
      </w:r>
    </w:p>
    <w:p w:rsidR="00A01A17" w:rsidRPr="001C4DD6" w:rsidRDefault="00A01A17" w:rsidP="000D7BEC">
      <w:pPr>
        <w:numPr>
          <w:ilvl w:val="0"/>
          <w:numId w:val="29"/>
        </w:numPr>
        <w:spacing w:after="240" w:line="360" w:lineRule="exact"/>
        <w:ind w:left="36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mengadakan sosialisasi mengenai dampak ne</w:t>
      </w:r>
      <w:r w:rsidR="00F843D7" w:rsidRPr="001C4DD6">
        <w:rPr>
          <w:rFonts w:ascii="Bookman Old Style" w:hAnsi="Bookman Old Style" w:cs="Cambria"/>
          <w:bCs/>
          <w:sz w:val="24"/>
          <w:szCs w:val="24"/>
          <w:lang w:val="id-ID"/>
        </w:rPr>
        <w:t>gatif minuman beralkohol.</w:t>
      </w:r>
    </w:p>
    <w:p w:rsidR="00A01A17" w:rsidRPr="001C4DD6" w:rsidRDefault="00A01A17" w:rsidP="00021D0F">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BAB VII</w:t>
      </w:r>
    </w:p>
    <w:p w:rsidR="00A01A17" w:rsidRPr="001C4DD6" w:rsidRDefault="00A01A17"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KETENTUAN PENYIDIKAN </w:t>
      </w:r>
    </w:p>
    <w:p w:rsidR="00CA41E6" w:rsidRPr="001C4DD6" w:rsidRDefault="00C053E3"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50</w:t>
      </w:r>
    </w:p>
    <w:p w:rsidR="00A01A17" w:rsidRPr="001C4DD6" w:rsidRDefault="00A01A17" w:rsidP="000D7BEC">
      <w:pPr>
        <w:pStyle w:val="ListParagraph"/>
        <w:numPr>
          <w:ilvl w:val="0"/>
          <w:numId w:val="38"/>
        </w:numPr>
        <w:spacing w:after="120" w:line="360" w:lineRule="exact"/>
        <w:ind w:left="450" w:hanging="450"/>
        <w:jc w:val="both"/>
        <w:rPr>
          <w:rFonts w:ascii="Bookman Old Style" w:eastAsia="Times New Roman" w:hAnsi="Bookman Old Style" w:cs="Arial"/>
          <w:sz w:val="24"/>
          <w:szCs w:val="24"/>
          <w:lang w:val="id-ID"/>
        </w:rPr>
      </w:pPr>
      <w:r w:rsidRPr="001C4DD6">
        <w:rPr>
          <w:rFonts w:ascii="Bookman Old Style" w:eastAsia="Times New Roman" w:hAnsi="Bookman Old Style" w:cs="Arial"/>
          <w:sz w:val="24"/>
          <w:szCs w:val="24"/>
          <w:lang w:val="id-ID"/>
        </w:rPr>
        <w:t xml:space="preserve">Selain penyidik polisi negara Republik Indonesia, kepada pejabat pegawai negeri sipil tertentu di lingkungan pemerintahan </w:t>
      </w:r>
      <w:r w:rsidR="00C053E3" w:rsidRPr="001C4DD6">
        <w:rPr>
          <w:rFonts w:ascii="Bookman Old Style" w:eastAsia="Times New Roman" w:hAnsi="Bookman Old Style" w:cs="Arial"/>
          <w:sz w:val="24"/>
          <w:szCs w:val="24"/>
          <w:lang w:val="id-ID"/>
        </w:rPr>
        <w:t xml:space="preserve">daerah </w:t>
      </w:r>
      <w:r w:rsidRPr="001C4DD6">
        <w:rPr>
          <w:rFonts w:ascii="Bookman Old Style" w:eastAsia="Times New Roman" w:hAnsi="Bookman Old Style" w:cs="Arial"/>
          <w:sz w:val="24"/>
          <w:szCs w:val="24"/>
          <w:lang w:val="id-ID"/>
        </w:rPr>
        <w:t>yang diberi wewenang khusus sebagai  penyidik sebagaimana dimaksud dalam Undang-Undang Nomor 8 Tahun 1981 tentang Hukum Acara Pidana untuk melakukan penyidikan tindak pidana</w:t>
      </w:r>
      <w:r w:rsidR="00C053E3" w:rsidRPr="001C4DD6">
        <w:rPr>
          <w:rFonts w:ascii="Bookman Old Style" w:eastAsia="Times New Roman" w:hAnsi="Bookman Old Style" w:cs="Arial"/>
          <w:sz w:val="24"/>
          <w:szCs w:val="24"/>
          <w:lang w:val="id-ID"/>
        </w:rPr>
        <w:t>.</w:t>
      </w:r>
      <w:r w:rsidRPr="001C4DD6">
        <w:rPr>
          <w:rFonts w:ascii="Bookman Old Style" w:eastAsia="Times New Roman" w:hAnsi="Bookman Old Style" w:cs="Arial"/>
          <w:sz w:val="24"/>
          <w:szCs w:val="24"/>
          <w:lang w:val="id-ID"/>
        </w:rPr>
        <w:t xml:space="preserve"> </w:t>
      </w:r>
    </w:p>
    <w:p w:rsidR="00A01A17" w:rsidRPr="001C4DD6" w:rsidRDefault="00A01A17" w:rsidP="000D7BEC">
      <w:pPr>
        <w:pStyle w:val="ListParagraph"/>
        <w:numPr>
          <w:ilvl w:val="0"/>
          <w:numId w:val="38"/>
        </w:numPr>
        <w:spacing w:after="120" w:line="360" w:lineRule="exact"/>
        <w:ind w:left="450" w:hanging="450"/>
        <w:contextualSpacing/>
        <w:jc w:val="both"/>
        <w:rPr>
          <w:rFonts w:ascii="Bookman Old Style" w:eastAsia="Times New Roman" w:hAnsi="Bookman Old Style" w:cs="Arial"/>
          <w:sz w:val="24"/>
          <w:szCs w:val="24"/>
          <w:lang w:val="id-ID"/>
        </w:rPr>
      </w:pPr>
      <w:r w:rsidRPr="001C4DD6">
        <w:rPr>
          <w:rFonts w:ascii="Bookman Old Style" w:eastAsia="Times New Roman" w:hAnsi="Bookman Old Style" w:cs="Arial"/>
          <w:sz w:val="24"/>
          <w:szCs w:val="24"/>
          <w:lang w:val="id-ID"/>
        </w:rPr>
        <w:t xml:space="preserve">Penyidik sebagaimana dimaksud pada ayat (1) berwenang: </w:t>
      </w:r>
    </w:p>
    <w:p w:rsidR="00A01A17" w:rsidRPr="001C4DD6" w:rsidRDefault="00A01A17" w:rsidP="000D7BEC">
      <w:pPr>
        <w:pStyle w:val="ListParagraph"/>
        <w:numPr>
          <w:ilvl w:val="4"/>
          <w:numId w:val="6"/>
        </w:numPr>
        <w:spacing w:after="120" w:line="360" w:lineRule="exact"/>
        <w:ind w:left="810" w:hanging="349"/>
        <w:contextualSpacing/>
        <w:jc w:val="both"/>
        <w:rPr>
          <w:rFonts w:ascii="Bookman Old Style" w:eastAsia="Times New Roman" w:hAnsi="Bookman Old Style" w:cs="Arial"/>
          <w:sz w:val="24"/>
          <w:szCs w:val="24"/>
          <w:lang w:val="id-ID"/>
        </w:rPr>
      </w:pPr>
      <w:r w:rsidRPr="001C4DD6">
        <w:rPr>
          <w:rFonts w:ascii="Bookman Old Style" w:eastAsia="Times New Roman" w:hAnsi="Bookman Old Style" w:cs="Arial"/>
          <w:sz w:val="24"/>
          <w:szCs w:val="24"/>
          <w:lang w:val="id-ID"/>
        </w:rPr>
        <w:t>melakukan pemeriksaan atas kebenaran laporan serta k</w:t>
      </w:r>
      <w:r w:rsidR="00C053E3" w:rsidRPr="001C4DD6">
        <w:rPr>
          <w:rFonts w:ascii="Bookman Old Style" w:eastAsia="Times New Roman" w:hAnsi="Bookman Old Style" w:cs="Arial"/>
          <w:sz w:val="24"/>
          <w:szCs w:val="24"/>
          <w:lang w:val="id-ID"/>
        </w:rPr>
        <w:t>eterangan tentang tindak pidana;</w:t>
      </w:r>
      <w:r w:rsidRPr="001C4DD6">
        <w:rPr>
          <w:rFonts w:ascii="Bookman Old Style" w:eastAsia="Times New Roman" w:hAnsi="Bookman Old Style" w:cs="Arial"/>
          <w:sz w:val="24"/>
          <w:szCs w:val="24"/>
          <w:lang w:val="id-ID"/>
        </w:rPr>
        <w:t xml:space="preserve"> </w:t>
      </w:r>
    </w:p>
    <w:p w:rsidR="00CA41E6" w:rsidRPr="001C4DD6" w:rsidRDefault="00A01A17" w:rsidP="000D7BEC">
      <w:pPr>
        <w:pStyle w:val="ListParagraph"/>
        <w:numPr>
          <w:ilvl w:val="4"/>
          <w:numId w:val="6"/>
        </w:numPr>
        <w:spacing w:after="120" w:line="360" w:lineRule="exact"/>
        <w:ind w:left="810" w:hanging="349"/>
        <w:contextualSpacing/>
        <w:jc w:val="both"/>
        <w:rPr>
          <w:rFonts w:ascii="Bookman Old Style" w:eastAsia="Times New Roman" w:hAnsi="Bookman Old Style" w:cs="Arial"/>
          <w:sz w:val="24"/>
          <w:szCs w:val="24"/>
          <w:lang w:val="id-ID"/>
        </w:rPr>
      </w:pPr>
      <w:r w:rsidRPr="001C4DD6">
        <w:rPr>
          <w:rFonts w:ascii="Bookman Old Style" w:eastAsia="Times New Roman" w:hAnsi="Bookman Old Style" w:cs="Arial"/>
          <w:sz w:val="24"/>
          <w:szCs w:val="24"/>
          <w:lang w:val="id-ID"/>
        </w:rPr>
        <w:t xml:space="preserve">melakukan pemeriksaan terhadap orang yang diduga melakukan tindak pidana; </w:t>
      </w:r>
    </w:p>
    <w:p w:rsidR="00CA41E6" w:rsidRPr="001C4DD6" w:rsidRDefault="00A01A17" w:rsidP="000D7BEC">
      <w:pPr>
        <w:pStyle w:val="ListParagraph"/>
        <w:numPr>
          <w:ilvl w:val="4"/>
          <w:numId w:val="6"/>
        </w:numPr>
        <w:spacing w:after="120" w:line="360" w:lineRule="exact"/>
        <w:ind w:left="810" w:hanging="349"/>
        <w:contextualSpacing/>
        <w:jc w:val="both"/>
        <w:rPr>
          <w:rFonts w:ascii="Bookman Old Style" w:eastAsia="Times New Roman" w:hAnsi="Bookman Old Style" w:cs="Arial"/>
          <w:sz w:val="24"/>
          <w:szCs w:val="24"/>
          <w:lang w:val="id-ID"/>
        </w:rPr>
      </w:pPr>
      <w:r w:rsidRPr="001C4DD6">
        <w:rPr>
          <w:rFonts w:ascii="Bookman Old Style" w:eastAsia="Times New Roman" w:hAnsi="Bookman Old Style" w:cs="Arial"/>
          <w:sz w:val="24"/>
          <w:szCs w:val="24"/>
          <w:lang w:val="id-ID"/>
        </w:rPr>
        <w:t xml:space="preserve">meminta keterangan dan bahan bukti dari orang atau badan hukum sehubungan dengan tindak pidana; </w:t>
      </w:r>
    </w:p>
    <w:p w:rsidR="00CA41E6" w:rsidRPr="001C4DD6" w:rsidRDefault="00A01A17" w:rsidP="000D7BEC">
      <w:pPr>
        <w:pStyle w:val="ListParagraph"/>
        <w:numPr>
          <w:ilvl w:val="4"/>
          <w:numId w:val="6"/>
        </w:numPr>
        <w:spacing w:after="120" w:line="360" w:lineRule="exact"/>
        <w:ind w:left="810" w:hanging="349"/>
        <w:contextualSpacing/>
        <w:jc w:val="both"/>
        <w:rPr>
          <w:rFonts w:ascii="Bookman Old Style" w:eastAsia="Times New Roman" w:hAnsi="Bookman Old Style" w:cs="Arial"/>
          <w:sz w:val="24"/>
          <w:szCs w:val="24"/>
          <w:lang w:val="id-ID"/>
        </w:rPr>
      </w:pPr>
      <w:r w:rsidRPr="001C4DD6">
        <w:rPr>
          <w:rFonts w:ascii="Bookman Old Style" w:eastAsia="Times New Roman" w:hAnsi="Bookman Old Style" w:cs="Arial"/>
          <w:sz w:val="24"/>
          <w:szCs w:val="24"/>
          <w:lang w:val="id-ID"/>
        </w:rPr>
        <w:lastRenderedPageBreak/>
        <w:t xml:space="preserve">melakukan pemeriksaan atas surat dan/atau dokumen lain tentang tindak pidana; </w:t>
      </w:r>
    </w:p>
    <w:p w:rsidR="00CA41E6" w:rsidRPr="001C4DD6" w:rsidRDefault="00A01A17" w:rsidP="000D7BEC">
      <w:pPr>
        <w:pStyle w:val="ListParagraph"/>
        <w:numPr>
          <w:ilvl w:val="4"/>
          <w:numId w:val="6"/>
        </w:numPr>
        <w:spacing w:after="120" w:line="360" w:lineRule="exact"/>
        <w:ind w:left="810" w:hanging="349"/>
        <w:contextualSpacing/>
        <w:jc w:val="both"/>
        <w:rPr>
          <w:rFonts w:ascii="Bookman Old Style" w:eastAsia="Times New Roman" w:hAnsi="Bookman Old Style" w:cs="Arial"/>
          <w:sz w:val="24"/>
          <w:szCs w:val="24"/>
          <w:lang w:val="id-ID"/>
        </w:rPr>
      </w:pPr>
      <w:r w:rsidRPr="001C4DD6">
        <w:rPr>
          <w:rFonts w:ascii="Bookman Old Style" w:eastAsia="Times New Roman" w:hAnsi="Bookman Old Style" w:cs="Arial"/>
          <w:sz w:val="24"/>
          <w:szCs w:val="24"/>
          <w:lang w:val="id-ID"/>
        </w:rPr>
        <w:t xml:space="preserve">melakukan pemeriksaan atau penyitaan bahan atau barang bukti dalam perkara tindak pidana; </w:t>
      </w:r>
    </w:p>
    <w:p w:rsidR="00CA41E6" w:rsidRPr="001C4DD6" w:rsidRDefault="00A01A17" w:rsidP="000D7BEC">
      <w:pPr>
        <w:pStyle w:val="ListParagraph"/>
        <w:numPr>
          <w:ilvl w:val="4"/>
          <w:numId w:val="6"/>
        </w:numPr>
        <w:spacing w:after="120" w:line="360" w:lineRule="exact"/>
        <w:ind w:left="810" w:hanging="349"/>
        <w:contextualSpacing/>
        <w:jc w:val="both"/>
        <w:rPr>
          <w:rFonts w:ascii="Bookman Old Style" w:eastAsia="Times New Roman" w:hAnsi="Bookman Old Style" w:cs="Arial"/>
          <w:sz w:val="24"/>
          <w:szCs w:val="24"/>
          <w:lang w:val="id-ID"/>
        </w:rPr>
      </w:pPr>
      <w:r w:rsidRPr="001C4DD6">
        <w:rPr>
          <w:rFonts w:ascii="Bookman Old Style" w:eastAsia="Times New Roman" w:hAnsi="Bookman Old Style" w:cs="Arial"/>
          <w:sz w:val="24"/>
          <w:szCs w:val="24"/>
          <w:lang w:val="id-ID"/>
        </w:rPr>
        <w:t>meminta bantuan ahli dalam rangka pelaksanaan tugas penyidikan tindak pidana;</w:t>
      </w:r>
    </w:p>
    <w:p w:rsidR="00B66368" w:rsidRPr="001C4DD6" w:rsidRDefault="00B66368" w:rsidP="000D7BEC">
      <w:pPr>
        <w:pStyle w:val="ListParagraph"/>
        <w:numPr>
          <w:ilvl w:val="4"/>
          <w:numId w:val="6"/>
        </w:numPr>
        <w:spacing w:after="120" w:line="360" w:lineRule="exact"/>
        <w:ind w:left="810" w:hanging="349"/>
        <w:contextualSpacing/>
        <w:jc w:val="both"/>
        <w:rPr>
          <w:rFonts w:ascii="Bookman Old Style" w:eastAsia="Times New Roman" w:hAnsi="Bookman Old Style" w:cs="Arial"/>
          <w:sz w:val="24"/>
          <w:szCs w:val="24"/>
          <w:lang w:val="id-ID"/>
        </w:rPr>
      </w:pPr>
      <w:r w:rsidRPr="001C4DD6">
        <w:rPr>
          <w:rFonts w:ascii="Bookman Old Style" w:eastAsia="Times New Roman" w:hAnsi="Bookman Old Style" w:cs="Arial"/>
          <w:sz w:val="24"/>
          <w:szCs w:val="24"/>
          <w:lang w:val="id-ID"/>
        </w:rPr>
        <w:t>melakukan penggeledahan dengan izin dari pengadilan negeri</w:t>
      </w:r>
      <w:r w:rsidR="00441817" w:rsidRPr="001C4DD6">
        <w:rPr>
          <w:rFonts w:ascii="Bookman Old Style" w:eastAsia="Times New Roman" w:hAnsi="Bookman Old Style" w:cs="Arial"/>
          <w:sz w:val="24"/>
          <w:szCs w:val="24"/>
          <w:lang w:val="id-ID"/>
        </w:rPr>
        <w:t>; dan</w:t>
      </w:r>
    </w:p>
    <w:p w:rsidR="00036F98" w:rsidRPr="001C4DD6" w:rsidRDefault="00A01A17" w:rsidP="000D7BEC">
      <w:pPr>
        <w:pStyle w:val="ListParagraph"/>
        <w:numPr>
          <w:ilvl w:val="4"/>
          <w:numId w:val="6"/>
        </w:numPr>
        <w:spacing w:after="240" w:line="360" w:lineRule="exact"/>
        <w:ind w:left="807" w:hanging="346"/>
        <w:jc w:val="both"/>
        <w:rPr>
          <w:rFonts w:ascii="Bookman Old Style" w:eastAsia="Times New Roman" w:hAnsi="Bookman Old Style" w:cs="Arial"/>
          <w:sz w:val="24"/>
          <w:szCs w:val="24"/>
          <w:lang w:val="id-ID"/>
        </w:rPr>
      </w:pPr>
      <w:r w:rsidRPr="001C4DD6">
        <w:rPr>
          <w:rFonts w:ascii="Bookman Old Style" w:eastAsia="Times New Roman" w:hAnsi="Bookman Old Style" w:cs="Arial"/>
          <w:sz w:val="24"/>
          <w:szCs w:val="24"/>
          <w:lang w:val="id-ID"/>
        </w:rPr>
        <w:t>menghentikan penyidikan apabila tidak terdapat cukup bukti yang me</w:t>
      </w:r>
      <w:r w:rsidR="00021D0F">
        <w:rPr>
          <w:rFonts w:ascii="Bookman Old Style" w:eastAsia="Times New Roman" w:hAnsi="Bookman Old Style" w:cs="Arial"/>
          <w:sz w:val="24"/>
          <w:szCs w:val="24"/>
          <w:lang w:val="id-ID"/>
        </w:rPr>
        <w:t>mbuktikan adanya tindak pidana.</w:t>
      </w:r>
    </w:p>
    <w:p w:rsidR="00A01A17" w:rsidRPr="001C4DD6" w:rsidRDefault="00A01A17" w:rsidP="00021D0F">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BAB VII</w:t>
      </w:r>
      <w:r w:rsidR="00AD5599">
        <w:rPr>
          <w:rFonts w:ascii="Bookman Old Style" w:hAnsi="Bookman Old Style" w:cs="Cambria"/>
          <w:bCs/>
          <w:sz w:val="24"/>
          <w:szCs w:val="24"/>
          <w:lang w:val="id-ID"/>
        </w:rPr>
        <w:t>I</w:t>
      </w:r>
    </w:p>
    <w:p w:rsidR="00A01A17" w:rsidRPr="001C4DD6" w:rsidRDefault="00A01A17" w:rsidP="000D7BEC">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KETENTUAN PIDANA</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C053E3" w:rsidRPr="001C4DD6">
        <w:rPr>
          <w:rFonts w:ascii="Bookman Old Style" w:hAnsi="Bookman Old Style" w:cs="Cambria"/>
          <w:bCs/>
          <w:sz w:val="24"/>
          <w:szCs w:val="24"/>
          <w:lang w:val="id-ID"/>
        </w:rPr>
        <w:t>51</w:t>
      </w:r>
    </w:p>
    <w:p w:rsidR="00F843D7" w:rsidRPr="001C4DD6" w:rsidRDefault="00F843D7" w:rsidP="000D7BEC">
      <w:pPr>
        <w:numPr>
          <w:ilvl w:val="0"/>
          <w:numId w:val="35"/>
        </w:numPr>
        <w:autoSpaceDE w:val="0"/>
        <w:autoSpaceDN w:val="0"/>
        <w:adjustRightInd w:val="0"/>
        <w:spacing w:after="120" w:line="360" w:lineRule="exact"/>
        <w:ind w:left="450" w:hanging="450"/>
        <w:jc w:val="both"/>
        <w:rPr>
          <w:rFonts w:ascii="Bookman Old Style" w:hAnsi="Bookman Old Style" w:cs="Arial"/>
          <w:sz w:val="24"/>
          <w:szCs w:val="24"/>
          <w:lang w:val="id-ID" w:eastAsia="id-ID"/>
        </w:rPr>
      </w:pPr>
      <w:r w:rsidRPr="001C4DD6">
        <w:rPr>
          <w:rFonts w:ascii="Bookman Old Style" w:hAnsi="Bookman Old Style" w:cs="Cambria"/>
          <w:bCs/>
          <w:sz w:val="24"/>
          <w:szCs w:val="24"/>
          <w:lang w:val="id-ID"/>
        </w:rPr>
        <w:t>Produsen Minuman Beralkohol tradisional yang tidak mempunyai izin sebagaimana dimaksud dalam Pasal 10 ayat (2), dipidana dengan p</w:t>
      </w:r>
      <w:r w:rsidRPr="001C4DD6">
        <w:rPr>
          <w:rFonts w:ascii="Bookman Old Style" w:hAnsi="Bookman Old Style" w:cs="Arial"/>
          <w:sz w:val="24"/>
          <w:szCs w:val="24"/>
          <w:lang w:val="id-ID" w:eastAsia="id-ID"/>
        </w:rPr>
        <w:t xml:space="preserve">idana kurungan paling lama 6 (enam) bulan dan denda Rp. 50.000.000,- (lima puluh juta rupiah) </w:t>
      </w:r>
    </w:p>
    <w:p w:rsidR="00F843D7" w:rsidRPr="001C4DD6" w:rsidRDefault="00F843D7" w:rsidP="000D7BEC">
      <w:pPr>
        <w:numPr>
          <w:ilvl w:val="0"/>
          <w:numId w:val="35"/>
        </w:numPr>
        <w:autoSpaceDE w:val="0"/>
        <w:autoSpaceDN w:val="0"/>
        <w:adjustRightInd w:val="0"/>
        <w:spacing w:line="360" w:lineRule="exact"/>
        <w:ind w:left="450" w:hanging="450"/>
        <w:jc w:val="both"/>
        <w:rPr>
          <w:rFonts w:ascii="Bookman Old Style" w:hAnsi="Bookman Old Style" w:cs="Arial"/>
          <w:sz w:val="24"/>
          <w:szCs w:val="24"/>
          <w:lang w:val="id-ID" w:eastAsia="id-ID"/>
        </w:rPr>
      </w:pPr>
      <w:r w:rsidRPr="001C4DD6">
        <w:rPr>
          <w:rFonts w:ascii="Bookman Old Style" w:hAnsi="Bookman Old Style" w:cs="Arial"/>
          <w:sz w:val="24"/>
          <w:szCs w:val="24"/>
          <w:lang w:val="id-ID" w:eastAsia="id-ID"/>
        </w:rPr>
        <w:t>Tindak pidana sebagaimana dimaksud pada ayat (1) termasuk pelanggaran.</w:t>
      </w:r>
    </w:p>
    <w:p w:rsidR="00F843D7" w:rsidRPr="001C4DD6" w:rsidRDefault="00C629E0"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52</w:t>
      </w:r>
    </w:p>
    <w:p w:rsidR="00B66368" w:rsidRPr="001C4DD6" w:rsidRDefault="00B66368" w:rsidP="000D7BEC">
      <w:pPr>
        <w:numPr>
          <w:ilvl w:val="0"/>
          <w:numId w:val="45"/>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Pengusaha yang menjual minuman beralkohol kepada konsumen berusia kurang dari 21 (dua puluh satu) tahun sebagaimana dimaksud dalam Pasal 31 ayat (1) dipidana dengan pidana kurungan paling lama 6 (enam) bulan dan denda Rp. 50.000.000,00 (lima puluh juta rupiah).</w:t>
      </w:r>
    </w:p>
    <w:p w:rsidR="00B66368" w:rsidRPr="001C4DD6" w:rsidRDefault="00B66368" w:rsidP="000D7BEC">
      <w:pPr>
        <w:numPr>
          <w:ilvl w:val="0"/>
          <w:numId w:val="45"/>
        </w:num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Tindak pidana sebagaimana dimaksud pada ayat (1) termasuk pelanggaran</w:t>
      </w:r>
      <w:r w:rsidR="0058601F">
        <w:rPr>
          <w:rFonts w:ascii="Bookman Old Style" w:hAnsi="Bookman Old Style" w:cs="Cambria"/>
          <w:bCs/>
          <w:sz w:val="24"/>
          <w:szCs w:val="24"/>
          <w:lang w:val="id-ID"/>
        </w:rPr>
        <w:t>.</w:t>
      </w:r>
    </w:p>
    <w:p w:rsidR="00B66368" w:rsidRPr="001C4DD6" w:rsidRDefault="00B66368"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53</w:t>
      </w:r>
    </w:p>
    <w:p w:rsidR="00556079" w:rsidRPr="001C4DD6" w:rsidRDefault="00C629E0" w:rsidP="000D7BEC">
      <w:pPr>
        <w:numPr>
          <w:ilvl w:val="0"/>
          <w:numId w:val="49"/>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Distributor dan Sub Distributor </w:t>
      </w:r>
      <w:r w:rsidR="00556079" w:rsidRPr="001C4DD6">
        <w:rPr>
          <w:rFonts w:ascii="Bookman Old Style" w:hAnsi="Bookman Old Style" w:cs="Cambria"/>
          <w:bCs/>
          <w:sz w:val="24"/>
          <w:szCs w:val="24"/>
          <w:lang w:val="id-ID"/>
        </w:rPr>
        <w:t>sebagaimana dimaksud dalam Pasal 33 ayat (1), TBB sebagaimana dimaksud dalam Pasal 34 ayat (1), dan penjual langsung sebagaimana dimaksud dalam Pasal 35 ayat (1) yang tidak memiliki izin dipidana dengan pidana kurungan paling l</w:t>
      </w:r>
      <w:r w:rsidR="0088047A">
        <w:rPr>
          <w:rFonts w:ascii="Bookman Old Style" w:hAnsi="Bookman Old Style" w:cs="Cambria"/>
          <w:bCs/>
          <w:sz w:val="24"/>
          <w:szCs w:val="24"/>
          <w:lang w:val="id-ID"/>
        </w:rPr>
        <w:t>ama 6 (enam) bulan dan denda Rp</w:t>
      </w:r>
      <w:r w:rsidR="00556079" w:rsidRPr="001C4DD6">
        <w:rPr>
          <w:rFonts w:ascii="Bookman Old Style" w:hAnsi="Bookman Old Style" w:cs="Cambria"/>
          <w:bCs/>
          <w:sz w:val="24"/>
          <w:szCs w:val="24"/>
          <w:lang w:val="id-ID"/>
        </w:rPr>
        <w:t xml:space="preserve"> 50.000.000,00 (lima puluh juta rupiah).</w:t>
      </w:r>
    </w:p>
    <w:p w:rsidR="00C629E0" w:rsidRPr="001C4DD6" w:rsidRDefault="00556079" w:rsidP="000D7BEC">
      <w:pPr>
        <w:numPr>
          <w:ilvl w:val="0"/>
          <w:numId w:val="49"/>
        </w:numPr>
        <w:spacing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Tindak pidana sebagaimana dimaksud pada ayat (1) termasuk pelanggaran.</w:t>
      </w:r>
    </w:p>
    <w:p w:rsidR="00F843D7" w:rsidRPr="001C4DD6" w:rsidRDefault="00F843D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Pasal 5</w:t>
      </w:r>
      <w:r w:rsidR="00DC2CA0" w:rsidRPr="001C4DD6">
        <w:rPr>
          <w:rFonts w:ascii="Bookman Old Style" w:hAnsi="Bookman Old Style" w:cs="Cambria"/>
          <w:bCs/>
          <w:sz w:val="24"/>
          <w:szCs w:val="24"/>
          <w:lang w:val="id-ID"/>
        </w:rPr>
        <w:t>4</w:t>
      </w:r>
    </w:p>
    <w:p w:rsidR="00357ABF" w:rsidRPr="001C4DD6" w:rsidRDefault="00986A89" w:rsidP="0088047A">
      <w:pPr>
        <w:numPr>
          <w:ilvl w:val="0"/>
          <w:numId w:val="46"/>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Distributor, Sub Distributor, TBB, dan penjual langsung minuman beralkohol yang melakukan penyimpanan minuman beralkohol tidak pada tempat yang terpisah dengan barang-barang lain sebagaimana dimaksud da</w:t>
      </w:r>
      <w:r w:rsidR="00357ABF" w:rsidRPr="001C4DD6">
        <w:rPr>
          <w:rFonts w:ascii="Bookman Old Style" w:hAnsi="Bookman Old Style" w:cs="Cambria"/>
          <w:bCs/>
          <w:sz w:val="24"/>
          <w:szCs w:val="24"/>
          <w:lang w:val="id-ID"/>
        </w:rPr>
        <w:t>lam Pasal 37 ayat (1), dipidana dengan pidana kurungan paling lama 6 (enam) bulan dan denda Rp. 50.000.000,00 (lima puluh juta rupiah).</w:t>
      </w:r>
    </w:p>
    <w:p w:rsidR="00357ABF" w:rsidRPr="001C4DD6" w:rsidRDefault="00357ABF" w:rsidP="0088047A">
      <w:pPr>
        <w:numPr>
          <w:ilvl w:val="0"/>
          <w:numId w:val="46"/>
        </w:numPr>
        <w:spacing w:line="360" w:lineRule="exact"/>
        <w:ind w:left="446" w:hanging="446"/>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Tindak pidana sebagaimana dimaksud pada ayat (1) termasuk pelanggaran. </w:t>
      </w:r>
    </w:p>
    <w:p w:rsidR="00036F98" w:rsidRPr="001C4DD6" w:rsidRDefault="00DC2CA0"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lastRenderedPageBreak/>
        <w:t>Pasal 55</w:t>
      </w:r>
    </w:p>
    <w:p w:rsidR="00036F98" w:rsidRPr="001C4DD6" w:rsidRDefault="00A01A17" w:rsidP="0088047A">
      <w:pPr>
        <w:pStyle w:val="ListParagraph"/>
        <w:numPr>
          <w:ilvl w:val="0"/>
          <w:numId w:val="39"/>
        </w:numPr>
        <w:spacing w:after="120" w:line="360" w:lineRule="exact"/>
        <w:ind w:left="450" w:hanging="450"/>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Setiap orang yang mengedarkan Minuman Oplosan sebagaimana dimaksud</w:t>
      </w:r>
      <w:r w:rsidR="00C053E3" w:rsidRPr="001C4DD6">
        <w:rPr>
          <w:rFonts w:ascii="Bookman Old Style" w:hAnsi="Bookman Old Style" w:cs="Cambria"/>
          <w:bCs/>
          <w:sz w:val="24"/>
          <w:szCs w:val="24"/>
          <w:lang w:val="id-ID"/>
        </w:rPr>
        <w:t xml:space="preserve"> dalam Pasal 45</w:t>
      </w:r>
      <w:r w:rsidRPr="001C4DD6">
        <w:rPr>
          <w:rFonts w:ascii="Bookman Old Style" w:hAnsi="Bookman Old Style" w:cs="Cambria"/>
          <w:bCs/>
          <w:sz w:val="24"/>
          <w:szCs w:val="24"/>
          <w:lang w:val="id-ID"/>
        </w:rPr>
        <w:t>, dipidana dengan pidana sebagaimana dimaksud dalam Undang-Undang yang mengatur tentang Pangan.</w:t>
      </w:r>
    </w:p>
    <w:p w:rsidR="00A01A17" w:rsidRPr="001C4DD6" w:rsidRDefault="00B10A04" w:rsidP="0088047A">
      <w:pPr>
        <w:pStyle w:val="ListParagraph"/>
        <w:numPr>
          <w:ilvl w:val="0"/>
          <w:numId w:val="39"/>
        </w:numPr>
        <w:spacing w:after="240" w:line="360" w:lineRule="exact"/>
        <w:ind w:left="446" w:hanging="446"/>
        <w:jc w:val="both"/>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Tindak Pidana </w:t>
      </w:r>
      <w:r w:rsidR="00A01A17" w:rsidRPr="001C4DD6">
        <w:rPr>
          <w:rFonts w:ascii="Bookman Old Style" w:hAnsi="Bookman Old Style" w:cs="Cambria"/>
          <w:bCs/>
          <w:sz w:val="24"/>
          <w:szCs w:val="24"/>
          <w:lang w:val="id-ID"/>
        </w:rPr>
        <w:t>sebagaimana dimaksud pada ayat (1) termasuk kejahatan</w:t>
      </w:r>
      <w:r w:rsidRPr="001C4DD6">
        <w:rPr>
          <w:rFonts w:ascii="Bookman Old Style" w:hAnsi="Bookman Old Style" w:cs="Cambria"/>
          <w:bCs/>
          <w:sz w:val="24"/>
          <w:szCs w:val="24"/>
          <w:lang w:val="id-ID"/>
        </w:rPr>
        <w:t>.</w:t>
      </w:r>
    </w:p>
    <w:p w:rsidR="00A01A17" w:rsidRPr="001C4DD6" w:rsidRDefault="00A01A17" w:rsidP="0058601F">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BAB </w:t>
      </w:r>
      <w:r w:rsidR="00AD5599">
        <w:rPr>
          <w:rFonts w:ascii="Bookman Old Style" w:hAnsi="Bookman Old Style" w:cs="Cambria"/>
          <w:bCs/>
          <w:sz w:val="24"/>
          <w:szCs w:val="24"/>
          <w:lang w:val="id-ID"/>
        </w:rPr>
        <w:t>IX</w:t>
      </w:r>
    </w:p>
    <w:p w:rsidR="00A01A17" w:rsidRPr="001C4DD6" w:rsidRDefault="00A01A17" w:rsidP="0088047A">
      <w:pPr>
        <w:spacing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KETENTUAN PENUTUP</w:t>
      </w:r>
    </w:p>
    <w:p w:rsidR="00A01A17" w:rsidRPr="001C4DD6" w:rsidRDefault="00A01A17" w:rsidP="00B72524">
      <w:pPr>
        <w:spacing w:after="12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Pasal </w:t>
      </w:r>
      <w:r w:rsidR="00DC2CA0" w:rsidRPr="001C4DD6">
        <w:rPr>
          <w:rFonts w:ascii="Bookman Old Style" w:hAnsi="Bookman Old Style" w:cs="Cambria"/>
          <w:bCs/>
          <w:sz w:val="24"/>
          <w:szCs w:val="24"/>
          <w:lang w:val="id-ID"/>
        </w:rPr>
        <w:t>56</w:t>
      </w:r>
    </w:p>
    <w:p w:rsidR="00A01A17" w:rsidRPr="001C4DD6" w:rsidRDefault="00A01A17" w:rsidP="0058601F">
      <w:pPr>
        <w:spacing w:line="360" w:lineRule="exact"/>
        <w:jc w:val="both"/>
        <w:rPr>
          <w:rFonts w:ascii="Bookman Old Style" w:hAnsi="Bookman Old Style" w:cs="Bookman Old Style"/>
          <w:sz w:val="24"/>
          <w:szCs w:val="24"/>
          <w:lang w:val="id-ID"/>
        </w:rPr>
      </w:pPr>
      <w:r w:rsidRPr="001C4DD6">
        <w:rPr>
          <w:rFonts w:ascii="Bookman Old Style" w:hAnsi="Bookman Old Style" w:cs="Bookman Old Style"/>
          <w:sz w:val="24"/>
          <w:szCs w:val="24"/>
          <w:lang w:val="id-ID"/>
        </w:rPr>
        <w:t>Pada saat Peraturan Daerah ini mulai berlaku, semua ketentuan yang telah ada, dinyatakan masih tetap berlaku sepanjang tidak bertentangan dengan Peraturan Daerah ini.</w:t>
      </w:r>
    </w:p>
    <w:p w:rsidR="00A01A17" w:rsidRPr="001C4DD6" w:rsidRDefault="00A01A17" w:rsidP="00B72524">
      <w:pPr>
        <w:spacing w:after="120" w:line="360" w:lineRule="exact"/>
        <w:jc w:val="center"/>
        <w:rPr>
          <w:rFonts w:ascii="Bookman Old Style" w:hAnsi="Bookman Old Style" w:cs="Bookman Old Style"/>
          <w:sz w:val="24"/>
          <w:szCs w:val="24"/>
          <w:lang w:val="id-ID"/>
        </w:rPr>
      </w:pPr>
      <w:r w:rsidRPr="001C4DD6">
        <w:rPr>
          <w:rFonts w:ascii="Bookman Old Style" w:hAnsi="Bookman Old Style" w:cs="Bookman Old Style"/>
          <w:sz w:val="24"/>
          <w:szCs w:val="24"/>
          <w:lang w:val="id-ID"/>
        </w:rPr>
        <w:t xml:space="preserve">Pasal </w:t>
      </w:r>
      <w:r w:rsidR="00DC2CA0" w:rsidRPr="001C4DD6">
        <w:rPr>
          <w:rFonts w:ascii="Bookman Old Style" w:hAnsi="Bookman Old Style" w:cs="Bookman Old Style"/>
          <w:sz w:val="24"/>
          <w:szCs w:val="24"/>
          <w:lang w:val="id-ID"/>
        </w:rPr>
        <w:t>57</w:t>
      </w:r>
    </w:p>
    <w:p w:rsidR="00A01A17" w:rsidRPr="001C4DD6" w:rsidRDefault="00A01A17" w:rsidP="00B72524">
      <w:pPr>
        <w:spacing w:after="120" w:line="360" w:lineRule="exact"/>
        <w:rPr>
          <w:rFonts w:ascii="Bookman Old Style" w:hAnsi="Bookman Old Style" w:cs="Bookman Old Style"/>
          <w:sz w:val="24"/>
          <w:szCs w:val="24"/>
          <w:lang w:val="id-ID"/>
        </w:rPr>
      </w:pPr>
      <w:r w:rsidRPr="001C4DD6">
        <w:rPr>
          <w:rFonts w:ascii="Bookman Old Style" w:hAnsi="Bookman Old Style" w:cs="Bookman Old Style"/>
          <w:sz w:val="24"/>
          <w:szCs w:val="24"/>
          <w:lang w:val="id-ID"/>
        </w:rPr>
        <w:t>Peraturan Daerah ini mulai berlaku pada tanggal diundangkan.</w:t>
      </w:r>
    </w:p>
    <w:p w:rsidR="00A01A17" w:rsidRPr="001C4DD6" w:rsidRDefault="00A01A17" w:rsidP="0000765C">
      <w:pPr>
        <w:spacing w:after="360" w:line="360" w:lineRule="exact"/>
        <w:jc w:val="both"/>
        <w:rPr>
          <w:rFonts w:ascii="Bookman Old Style" w:hAnsi="Bookman Old Style" w:cs="Bookman Old Style"/>
          <w:sz w:val="24"/>
          <w:szCs w:val="24"/>
          <w:lang w:val="id-ID"/>
        </w:rPr>
      </w:pPr>
      <w:r w:rsidRPr="001C4DD6">
        <w:rPr>
          <w:rFonts w:ascii="Bookman Old Style" w:hAnsi="Bookman Old Style" w:cs="Bookman Old Style"/>
          <w:sz w:val="24"/>
          <w:szCs w:val="24"/>
          <w:lang w:val="id-ID"/>
        </w:rPr>
        <w:t>Agar setiap orang mengetahuinya, memerintahkan pengundangan Peraturan Daerah ini dengan penempatannya dalam Lembaran Daerah Provinsi Daerah Istimewa Yogyakarta.</w:t>
      </w:r>
    </w:p>
    <w:p w:rsidR="00A01A17" w:rsidRPr="001C4DD6" w:rsidRDefault="00A01A17" w:rsidP="00F81408">
      <w:pPr>
        <w:spacing w:after="120" w:line="360" w:lineRule="exact"/>
        <w:ind w:left="4680"/>
        <w:rPr>
          <w:rFonts w:ascii="Bookman Old Style" w:hAnsi="Bookman Old Style" w:cs="Cambria"/>
          <w:sz w:val="24"/>
          <w:szCs w:val="24"/>
          <w:lang w:val="id-ID"/>
        </w:rPr>
      </w:pPr>
      <w:r w:rsidRPr="001C4DD6">
        <w:rPr>
          <w:rFonts w:ascii="Bookman Old Style" w:hAnsi="Bookman Old Style" w:cs="Cambria"/>
          <w:sz w:val="24"/>
          <w:szCs w:val="24"/>
          <w:lang w:val="id-ID"/>
        </w:rPr>
        <w:t>Ditetapkan di Yogyakarta</w:t>
      </w:r>
    </w:p>
    <w:p w:rsidR="00A01A17" w:rsidRPr="001C4DD6" w:rsidRDefault="00A01A17" w:rsidP="00D30002">
      <w:pPr>
        <w:spacing w:after="240" w:line="360" w:lineRule="exact"/>
        <w:ind w:left="4680"/>
        <w:rPr>
          <w:rFonts w:ascii="Bookman Old Style" w:hAnsi="Bookman Old Style" w:cs="Cambria"/>
          <w:sz w:val="24"/>
          <w:szCs w:val="24"/>
          <w:lang w:val="id-ID"/>
        </w:rPr>
      </w:pPr>
      <w:r w:rsidRPr="001C4DD6">
        <w:rPr>
          <w:rFonts w:ascii="Bookman Old Style" w:hAnsi="Bookman Old Style" w:cs="Cambria"/>
          <w:sz w:val="24"/>
          <w:szCs w:val="24"/>
          <w:lang w:val="id-ID"/>
        </w:rPr>
        <w:t>Pada tanggal</w:t>
      </w:r>
      <w:r w:rsidR="00D30002">
        <w:rPr>
          <w:rFonts w:ascii="Bookman Old Style" w:hAnsi="Bookman Old Style" w:cs="Cambria"/>
          <w:sz w:val="24"/>
          <w:szCs w:val="24"/>
          <w:lang w:val="id-ID"/>
        </w:rPr>
        <w:t xml:space="preserve"> ..........</w:t>
      </w:r>
    </w:p>
    <w:p w:rsidR="00036F98" w:rsidRPr="001C4DD6" w:rsidRDefault="00A01A17" w:rsidP="00F81408">
      <w:pPr>
        <w:spacing w:after="120" w:line="360" w:lineRule="exact"/>
        <w:ind w:left="4680"/>
        <w:contextualSpacing/>
        <w:jc w:val="center"/>
        <w:rPr>
          <w:rFonts w:ascii="Bookman Old Style" w:hAnsi="Bookman Old Style" w:cs="Cambria"/>
          <w:sz w:val="24"/>
          <w:szCs w:val="24"/>
          <w:lang w:val="id-ID"/>
        </w:rPr>
      </w:pPr>
      <w:r w:rsidRPr="001C4DD6">
        <w:rPr>
          <w:rFonts w:ascii="Bookman Old Style" w:hAnsi="Bookman Old Style" w:cs="Cambria"/>
          <w:sz w:val="24"/>
          <w:szCs w:val="24"/>
          <w:lang w:val="id-ID"/>
        </w:rPr>
        <w:t>GUBERNUR</w:t>
      </w:r>
    </w:p>
    <w:p w:rsidR="00A01A17" w:rsidRPr="001C4DD6" w:rsidRDefault="00A01A17" w:rsidP="00D30002">
      <w:pPr>
        <w:spacing w:after="240" w:line="360" w:lineRule="exact"/>
        <w:ind w:left="4680"/>
        <w:jc w:val="center"/>
        <w:rPr>
          <w:rFonts w:ascii="Bookman Old Style" w:hAnsi="Bookman Old Style" w:cs="Cambria"/>
          <w:sz w:val="24"/>
          <w:szCs w:val="24"/>
          <w:lang w:val="id-ID"/>
        </w:rPr>
      </w:pPr>
      <w:r w:rsidRPr="001C4DD6">
        <w:rPr>
          <w:rFonts w:ascii="Bookman Old Style" w:hAnsi="Bookman Old Style" w:cs="Cambria"/>
          <w:sz w:val="24"/>
          <w:szCs w:val="24"/>
          <w:lang w:val="id-ID"/>
        </w:rPr>
        <w:t>DAERAH ISTIMEWA YOGYAKARTA</w:t>
      </w:r>
    </w:p>
    <w:p w:rsidR="00A01A17" w:rsidRPr="001C4DD6" w:rsidRDefault="00A01A17" w:rsidP="00D30002">
      <w:pPr>
        <w:spacing w:after="240" w:line="360" w:lineRule="exact"/>
        <w:ind w:left="4680"/>
        <w:jc w:val="center"/>
        <w:rPr>
          <w:rFonts w:ascii="Bookman Old Style" w:hAnsi="Bookman Old Style" w:cs="Cambria"/>
          <w:sz w:val="24"/>
          <w:szCs w:val="24"/>
          <w:lang w:val="id-ID"/>
        </w:rPr>
      </w:pPr>
    </w:p>
    <w:p w:rsidR="00A01A17" w:rsidRPr="001C4DD6" w:rsidRDefault="00A01A17" w:rsidP="00D30002">
      <w:pPr>
        <w:spacing w:after="240" w:line="360" w:lineRule="exact"/>
        <w:ind w:left="4680"/>
        <w:jc w:val="center"/>
        <w:rPr>
          <w:rFonts w:ascii="Bookman Old Style" w:hAnsi="Bookman Old Style" w:cs="Cambria"/>
          <w:sz w:val="24"/>
          <w:szCs w:val="24"/>
          <w:lang w:val="id-ID"/>
        </w:rPr>
      </w:pPr>
    </w:p>
    <w:p w:rsidR="00036F98" w:rsidRPr="001C4DD6" w:rsidRDefault="00A01A17" w:rsidP="0000765C">
      <w:pPr>
        <w:spacing w:after="240" w:line="360" w:lineRule="exact"/>
        <w:ind w:left="4680"/>
        <w:jc w:val="center"/>
        <w:rPr>
          <w:rFonts w:ascii="Bookman Old Style" w:hAnsi="Bookman Old Style" w:cs="Cambria"/>
          <w:sz w:val="24"/>
          <w:szCs w:val="24"/>
          <w:lang w:val="id-ID"/>
        </w:rPr>
      </w:pPr>
      <w:r w:rsidRPr="001C4DD6">
        <w:rPr>
          <w:rFonts w:ascii="Bookman Old Style" w:hAnsi="Bookman Old Style" w:cs="Cambria"/>
          <w:sz w:val="24"/>
          <w:szCs w:val="24"/>
          <w:lang w:val="id-ID"/>
        </w:rPr>
        <w:t>HAMENGKU BUWONO X</w:t>
      </w:r>
    </w:p>
    <w:p w:rsidR="00A01A17" w:rsidRPr="001C4DD6" w:rsidRDefault="00A01A17" w:rsidP="00F81408">
      <w:pPr>
        <w:spacing w:after="120" w:line="360" w:lineRule="exact"/>
        <w:ind w:right="4500"/>
        <w:jc w:val="both"/>
        <w:rPr>
          <w:rFonts w:ascii="Bookman Old Style" w:hAnsi="Bookman Old Style" w:cs="Cambria"/>
          <w:sz w:val="24"/>
          <w:szCs w:val="24"/>
          <w:lang w:val="id-ID"/>
        </w:rPr>
      </w:pPr>
      <w:r w:rsidRPr="001C4DD6">
        <w:rPr>
          <w:rFonts w:ascii="Bookman Old Style" w:hAnsi="Bookman Old Style" w:cs="Cambria"/>
          <w:sz w:val="24"/>
          <w:szCs w:val="24"/>
          <w:lang w:val="id-ID"/>
        </w:rPr>
        <w:t>Diundangkan di Yogyakarta</w:t>
      </w:r>
    </w:p>
    <w:p w:rsidR="00A01A17" w:rsidRPr="001C4DD6" w:rsidRDefault="00A01A17" w:rsidP="00D30002">
      <w:pPr>
        <w:spacing w:after="240" w:line="360" w:lineRule="exact"/>
        <w:ind w:right="4507"/>
        <w:jc w:val="both"/>
        <w:rPr>
          <w:rFonts w:ascii="Bookman Old Style" w:hAnsi="Bookman Old Style" w:cs="Cambria"/>
          <w:sz w:val="24"/>
          <w:szCs w:val="24"/>
          <w:lang w:val="id-ID"/>
        </w:rPr>
      </w:pPr>
      <w:r w:rsidRPr="001C4DD6">
        <w:rPr>
          <w:rFonts w:ascii="Bookman Old Style" w:hAnsi="Bookman Old Style" w:cs="Cambria"/>
          <w:sz w:val="24"/>
          <w:szCs w:val="24"/>
          <w:lang w:val="id-ID"/>
        </w:rPr>
        <w:t>Pada tanggal ………..</w:t>
      </w:r>
    </w:p>
    <w:p w:rsidR="00A01A17" w:rsidRPr="001C4DD6" w:rsidRDefault="00A01A17" w:rsidP="00D30002">
      <w:pPr>
        <w:spacing w:after="120" w:line="360" w:lineRule="exact"/>
        <w:ind w:right="4507"/>
        <w:contextualSpacing/>
        <w:jc w:val="center"/>
        <w:rPr>
          <w:rFonts w:ascii="Bookman Old Style" w:hAnsi="Bookman Old Style" w:cs="Cambria"/>
          <w:sz w:val="24"/>
          <w:szCs w:val="24"/>
          <w:lang w:val="id-ID"/>
        </w:rPr>
      </w:pPr>
      <w:r w:rsidRPr="001C4DD6">
        <w:rPr>
          <w:rFonts w:ascii="Bookman Old Style" w:hAnsi="Bookman Old Style" w:cs="Cambria"/>
          <w:sz w:val="24"/>
          <w:szCs w:val="24"/>
          <w:lang w:val="id-ID"/>
        </w:rPr>
        <w:t>SEKRETARIS DAERAH</w:t>
      </w:r>
    </w:p>
    <w:p w:rsidR="00A01A17" w:rsidRPr="001C4DD6" w:rsidRDefault="00A01A17" w:rsidP="00D30002">
      <w:pPr>
        <w:spacing w:after="240" w:line="360" w:lineRule="exact"/>
        <w:ind w:right="4507"/>
        <w:jc w:val="center"/>
        <w:rPr>
          <w:rFonts w:ascii="Bookman Old Style" w:hAnsi="Bookman Old Style" w:cs="Cambria"/>
          <w:sz w:val="24"/>
          <w:szCs w:val="24"/>
          <w:lang w:val="id-ID"/>
        </w:rPr>
      </w:pPr>
      <w:r w:rsidRPr="001C4DD6">
        <w:rPr>
          <w:rFonts w:ascii="Bookman Old Style" w:hAnsi="Bookman Old Style" w:cs="Cambria"/>
          <w:sz w:val="24"/>
          <w:szCs w:val="24"/>
          <w:lang w:val="id-ID"/>
        </w:rPr>
        <w:t>DAERAH ISTIMEWA YOGYAKARTA</w:t>
      </w:r>
    </w:p>
    <w:p w:rsidR="00A01A17" w:rsidRDefault="00A01A17" w:rsidP="00D30002">
      <w:pPr>
        <w:spacing w:after="240" w:line="360" w:lineRule="exact"/>
        <w:ind w:right="4500"/>
        <w:jc w:val="center"/>
        <w:rPr>
          <w:rFonts w:ascii="Bookman Old Style" w:hAnsi="Bookman Old Style" w:cs="Cambria"/>
          <w:sz w:val="24"/>
          <w:szCs w:val="24"/>
          <w:lang w:val="id-ID"/>
        </w:rPr>
      </w:pPr>
    </w:p>
    <w:p w:rsidR="00F81408" w:rsidRPr="001C4DD6" w:rsidRDefault="00F81408" w:rsidP="00D30002">
      <w:pPr>
        <w:spacing w:after="240" w:line="360" w:lineRule="exact"/>
        <w:ind w:right="4500"/>
        <w:jc w:val="center"/>
        <w:rPr>
          <w:rFonts w:ascii="Bookman Old Style" w:hAnsi="Bookman Old Style" w:cs="Cambria"/>
          <w:sz w:val="24"/>
          <w:szCs w:val="24"/>
          <w:lang w:val="id-ID"/>
        </w:rPr>
      </w:pPr>
    </w:p>
    <w:p w:rsidR="00A01A17" w:rsidRPr="00F81408" w:rsidRDefault="00F81408" w:rsidP="00D30002">
      <w:pPr>
        <w:spacing w:after="240" w:line="360" w:lineRule="exact"/>
        <w:ind w:right="4507"/>
        <w:jc w:val="center"/>
        <w:rPr>
          <w:rFonts w:ascii="Bookman Old Style" w:eastAsia="Batang" w:hAnsi="Bookman Old Style" w:cs="Arial"/>
          <w:color w:val="000000"/>
          <w:sz w:val="24"/>
          <w:szCs w:val="24"/>
          <w:lang w:val="id-ID" w:eastAsia="ko-KR"/>
        </w:rPr>
      </w:pPr>
      <w:r>
        <w:rPr>
          <w:rFonts w:ascii="Bookman Old Style" w:eastAsia="Batang" w:hAnsi="Bookman Old Style" w:cs="Arial"/>
          <w:color w:val="000000"/>
          <w:sz w:val="24"/>
          <w:szCs w:val="24"/>
          <w:lang w:val="id-ID" w:eastAsia="ko-KR"/>
        </w:rPr>
        <w:t>ICHSANURI</w:t>
      </w:r>
    </w:p>
    <w:p w:rsidR="00B96093" w:rsidRPr="001C4DD6" w:rsidRDefault="00A01A17" w:rsidP="00D30002">
      <w:pPr>
        <w:spacing w:after="120" w:line="360" w:lineRule="exact"/>
        <w:jc w:val="both"/>
        <w:rPr>
          <w:rFonts w:ascii="Bookman Old Style" w:hAnsi="Bookman Old Style" w:cs="Cambria"/>
          <w:sz w:val="24"/>
          <w:szCs w:val="24"/>
          <w:lang w:val="id-ID"/>
        </w:rPr>
      </w:pPr>
      <w:r w:rsidRPr="001C4DD6">
        <w:rPr>
          <w:rFonts w:ascii="Bookman Old Style" w:hAnsi="Bookman Old Style" w:cs="Cambria"/>
          <w:sz w:val="24"/>
          <w:szCs w:val="24"/>
          <w:lang w:val="id-ID"/>
        </w:rPr>
        <w:t xml:space="preserve">LEMBARAN DAERAH  DAERAH ISTIMEWA YOGYAKARTA TAHUN </w:t>
      </w:r>
      <w:r w:rsidR="00F768A5" w:rsidRPr="001C4DD6">
        <w:rPr>
          <w:rFonts w:ascii="Bookman Old Style" w:hAnsi="Bookman Old Style" w:cs="Cambria"/>
          <w:sz w:val="24"/>
          <w:szCs w:val="24"/>
          <w:lang w:val="id-ID"/>
        </w:rPr>
        <w:t>.....</w:t>
      </w:r>
      <w:r w:rsidR="00F81408">
        <w:rPr>
          <w:rFonts w:ascii="Bookman Old Style" w:hAnsi="Bookman Old Style" w:cs="Cambria"/>
          <w:sz w:val="24"/>
          <w:szCs w:val="24"/>
          <w:lang w:val="id-ID"/>
        </w:rPr>
        <w:t xml:space="preserve"> </w:t>
      </w:r>
      <w:r w:rsidR="00F768A5" w:rsidRPr="001C4DD6">
        <w:rPr>
          <w:rFonts w:ascii="Bookman Old Style" w:hAnsi="Bookman Old Style" w:cs="Cambria"/>
          <w:sz w:val="24"/>
          <w:szCs w:val="24"/>
          <w:lang w:val="id-ID"/>
        </w:rPr>
        <w:t>NOMOR ........</w:t>
      </w:r>
    </w:p>
    <w:p w:rsidR="00525767" w:rsidRPr="001C4DD6" w:rsidRDefault="00525767" w:rsidP="00F81408">
      <w:pPr>
        <w:spacing w:after="120" w:line="360" w:lineRule="exact"/>
        <w:contextualSpacing/>
        <w:jc w:val="center"/>
        <w:rPr>
          <w:rFonts w:ascii="Bookman Old Style" w:hAnsi="Bookman Old Style" w:cs="Arial"/>
          <w:sz w:val="24"/>
          <w:szCs w:val="24"/>
          <w:lang w:val="id-ID"/>
        </w:rPr>
      </w:pPr>
      <w:r w:rsidRPr="001C4DD6">
        <w:rPr>
          <w:rFonts w:ascii="Bookman Old Style" w:hAnsi="Bookman Old Style" w:cs="Arial"/>
          <w:sz w:val="24"/>
          <w:szCs w:val="24"/>
          <w:lang w:val="id-ID"/>
        </w:rPr>
        <w:lastRenderedPageBreak/>
        <w:t>PENJELASAN</w:t>
      </w:r>
    </w:p>
    <w:p w:rsidR="00525767" w:rsidRPr="001C4DD6" w:rsidRDefault="00525767" w:rsidP="00F81408">
      <w:pPr>
        <w:spacing w:after="120" w:line="360" w:lineRule="exact"/>
        <w:contextualSpacing/>
        <w:jc w:val="center"/>
        <w:rPr>
          <w:rFonts w:ascii="Bookman Old Style" w:hAnsi="Bookman Old Style" w:cs="Arial"/>
          <w:sz w:val="24"/>
          <w:szCs w:val="24"/>
          <w:lang w:val="id-ID"/>
        </w:rPr>
      </w:pPr>
      <w:r w:rsidRPr="001C4DD6">
        <w:rPr>
          <w:rFonts w:ascii="Bookman Old Style" w:hAnsi="Bookman Old Style" w:cs="Arial"/>
          <w:sz w:val="24"/>
          <w:szCs w:val="24"/>
          <w:lang w:val="id-ID"/>
        </w:rPr>
        <w:t>ATAS</w:t>
      </w:r>
    </w:p>
    <w:p w:rsidR="00525767" w:rsidRPr="001C4DD6" w:rsidRDefault="00525767" w:rsidP="00F81408">
      <w:pPr>
        <w:spacing w:after="120" w:line="360" w:lineRule="exact"/>
        <w:contextualSpacing/>
        <w:jc w:val="center"/>
        <w:rPr>
          <w:rFonts w:ascii="Bookman Old Style" w:hAnsi="Bookman Old Style" w:cs="Arial"/>
          <w:sz w:val="24"/>
          <w:szCs w:val="24"/>
          <w:lang w:val="id-ID"/>
        </w:rPr>
      </w:pPr>
      <w:r w:rsidRPr="001C4DD6">
        <w:rPr>
          <w:rFonts w:ascii="Bookman Old Style" w:hAnsi="Bookman Old Style" w:cs="Arial"/>
          <w:sz w:val="24"/>
          <w:szCs w:val="24"/>
          <w:lang w:val="id-ID"/>
        </w:rPr>
        <w:t>PERATURAN DAERAH DAERAH ISTIMEWA YOGYAKARTA</w:t>
      </w:r>
    </w:p>
    <w:p w:rsidR="00525767" w:rsidRPr="001C4DD6" w:rsidRDefault="00525767" w:rsidP="00F81408">
      <w:pPr>
        <w:spacing w:after="240" w:line="360" w:lineRule="exact"/>
        <w:jc w:val="center"/>
        <w:rPr>
          <w:rFonts w:ascii="Bookman Old Style" w:hAnsi="Bookman Old Style" w:cs="Arial"/>
          <w:sz w:val="24"/>
          <w:szCs w:val="24"/>
          <w:lang w:val="id-ID"/>
        </w:rPr>
      </w:pPr>
      <w:r w:rsidRPr="001C4DD6">
        <w:rPr>
          <w:rFonts w:ascii="Bookman Old Style" w:hAnsi="Bookman Old Style" w:cs="Arial"/>
          <w:sz w:val="24"/>
          <w:szCs w:val="24"/>
          <w:lang w:val="id-ID"/>
        </w:rPr>
        <w:t>NOMOR       TAHUN</w:t>
      </w:r>
    </w:p>
    <w:p w:rsidR="00525767" w:rsidRPr="001C4DD6" w:rsidRDefault="00525767" w:rsidP="00F81408">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TENTANG</w:t>
      </w:r>
    </w:p>
    <w:p w:rsidR="00525767" w:rsidRPr="001C4DD6" w:rsidRDefault="00525767" w:rsidP="00F81408">
      <w:pPr>
        <w:spacing w:after="120" w:line="360" w:lineRule="exact"/>
        <w:contextualSpacing/>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 xml:space="preserve">PENGENDALIAN DAN PENGAWASAN MINUMAN BERALKOHOL </w:t>
      </w:r>
    </w:p>
    <w:p w:rsidR="00525767" w:rsidRPr="001C4DD6" w:rsidRDefault="00525767" w:rsidP="00AD5599">
      <w:pPr>
        <w:spacing w:after="240" w:line="360" w:lineRule="exact"/>
        <w:jc w:val="center"/>
        <w:rPr>
          <w:rFonts w:ascii="Bookman Old Style" w:hAnsi="Bookman Old Style" w:cs="Cambria"/>
          <w:bCs/>
          <w:sz w:val="24"/>
          <w:szCs w:val="24"/>
          <w:lang w:val="id-ID"/>
        </w:rPr>
      </w:pPr>
      <w:r w:rsidRPr="001C4DD6">
        <w:rPr>
          <w:rFonts w:ascii="Bookman Old Style" w:hAnsi="Bookman Old Style" w:cs="Cambria"/>
          <w:bCs/>
          <w:sz w:val="24"/>
          <w:szCs w:val="24"/>
          <w:lang w:val="id-ID"/>
        </w:rPr>
        <w:t>SERTA PELARANGAN MINUMAN OPLOSAN</w:t>
      </w:r>
    </w:p>
    <w:p w:rsidR="00525767" w:rsidRPr="001C4DD6" w:rsidRDefault="00525767" w:rsidP="00B72524">
      <w:pPr>
        <w:spacing w:after="120" w:line="360" w:lineRule="exact"/>
        <w:jc w:val="center"/>
        <w:rPr>
          <w:rFonts w:ascii="Bookman Old Style" w:hAnsi="Bookman Old Style" w:cs="Cambria"/>
          <w:bCs/>
          <w:color w:val="000000"/>
          <w:sz w:val="24"/>
          <w:szCs w:val="24"/>
          <w:lang w:val="id-ID"/>
        </w:rPr>
      </w:pPr>
    </w:p>
    <w:p w:rsidR="00525767" w:rsidRPr="001C4DD6" w:rsidRDefault="00525767" w:rsidP="00AD5599">
      <w:pPr>
        <w:pStyle w:val="ListParagraph"/>
        <w:numPr>
          <w:ilvl w:val="0"/>
          <w:numId w:val="40"/>
        </w:numPr>
        <w:spacing w:line="360" w:lineRule="exact"/>
        <w:ind w:left="360" w:hanging="360"/>
        <w:rPr>
          <w:rFonts w:ascii="Bookman Old Style" w:hAnsi="Bookman Old Style"/>
          <w:sz w:val="24"/>
          <w:szCs w:val="24"/>
          <w:lang w:val="id-ID"/>
        </w:rPr>
      </w:pPr>
      <w:r w:rsidRPr="001C4DD6">
        <w:rPr>
          <w:rFonts w:ascii="Bookman Old Style" w:hAnsi="Bookman Old Style"/>
          <w:sz w:val="24"/>
          <w:szCs w:val="24"/>
          <w:lang w:val="id-ID"/>
        </w:rPr>
        <w:t>UMUM</w:t>
      </w:r>
    </w:p>
    <w:p w:rsidR="00525767" w:rsidRPr="001C4DD6" w:rsidRDefault="00525767" w:rsidP="00AD5599">
      <w:pPr>
        <w:pStyle w:val="ListParagraph"/>
        <w:spacing w:after="120" w:line="360" w:lineRule="exact"/>
        <w:ind w:left="360"/>
        <w:jc w:val="both"/>
        <w:rPr>
          <w:rFonts w:ascii="Bookman Old Style" w:hAnsi="Bookman Old Style" w:cs="Arial"/>
          <w:b/>
          <w:sz w:val="24"/>
          <w:szCs w:val="24"/>
          <w:lang w:val="id-ID"/>
        </w:rPr>
      </w:pPr>
      <w:r w:rsidRPr="001C4DD6">
        <w:rPr>
          <w:rFonts w:ascii="Bookman Old Style" w:hAnsi="Bookman Old Style" w:cs="Arial"/>
          <w:sz w:val="24"/>
          <w:szCs w:val="24"/>
          <w:lang w:val="id-ID"/>
        </w:rPr>
        <w:t xml:space="preserve">Beredarnya minuman beralkohol dan minuman oplosan di masyarakat yang majemuk merupakan hal yang sulit untuk dihindari, dan keberadaanya makin ditopang oleh adanya industri, baik industri yang memproduksi minuman beralkohol maupun industri yang lain seperti industri pariwisata. Minuman beralkohol dan minuman oplosan merupakan produk barang yang tidak lagi diproduksi untuk kalangan terbatas, tetapi menjadi produk industri yang mempunyai nilai ekonomi. Beredarnya minuman beralkohol dan minuman oplosan di DIY tidak semuanya diproduksi di dalam DIY, sebagian minuman beralkohol dan minuman oplosan berasal dari luar DIY. </w:t>
      </w:r>
    </w:p>
    <w:p w:rsidR="00525767" w:rsidRPr="001C4DD6" w:rsidRDefault="00525767" w:rsidP="00AD5599">
      <w:pPr>
        <w:spacing w:after="120" w:line="360" w:lineRule="exact"/>
        <w:ind w:left="360"/>
        <w:jc w:val="both"/>
        <w:rPr>
          <w:rFonts w:ascii="Bookman Old Style" w:hAnsi="Bookman Old Style" w:cs="Arial"/>
          <w:sz w:val="24"/>
          <w:szCs w:val="24"/>
          <w:lang w:val="id-ID"/>
        </w:rPr>
      </w:pPr>
      <w:r w:rsidRPr="001C4DD6">
        <w:rPr>
          <w:rFonts w:ascii="Bookman Old Style" w:hAnsi="Bookman Old Style" w:cs="Arial"/>
          <w:sz w:val="24"/>
          <w:szCs w:val="24"/>
          <w:lang w:val="id-ID"/>
        </w:rPr>
        <w:t>Secara umum publik sudah mengetahui bahwa dari aspek kesehatan, minuman ini dapat membahayakan kesehatan, bahkan berpotensi membahayakan jiwa konsumennya maupun orang lain.</w:t>
      </w:r>
      <w:r w:rsidRPr="001C4DD6">
        <w:rPr>
          <w:rFonts w:ascii="Bookman Old Style" w:hAnsi="Bookman Old Style" w:cs="Arial"/>
          <w:b/>
          <w:sz w:val="24"/>
          <w:szCs w:val="24"/>
          <w:lang w:val="id-ID"/>
        </w:rPr>
        <w:t xml:space="preserve"> </w:t>
      </w:r>
      <w:r w:rsidRPr="001C4DD6">
        <w:rPr>
          <w:rFonts w:ascii="Bookman Old Style" w:hAnsi="Bookman Old Style" w:cs="Arial"/>
          <w:sz w:val="24"/>
          <w:szCs w:val="24"/>
          <w:lang w:val="id-ID"/>
        </w:rPr>
        <w:t>Keberadaan minuman berlakohol yang beredar di masyarakat perlu diatur agar tidak dikonsumsi oleh anak-anak dan remaja dan juga agar tidak mengganggu masyarakat yang memang tidak mengkonsumsinya. Begitu juga terhadap minuman oplosan perlu ada pelarangan produksi dan peredarannya karena sangat merusak bagi kesehatan dan berujung pada kematian.</w:t>
      </w:r>
    </w:p>
    <w:p w:rsidR="00525767" w:rsidRPr="001C4DD6" w:rsidRDefault="00525767" w:rsidP="00AD5599">
      <w:pPr>
        <w:spacing w:after="120" w:line="360" w:lineRule="exact"/>
        <w:ind w:left="360"/>
        <w:jc w:val="both"/>
        <w:rPr>
          <w:rFonts w:ascii="Bookman Old Style" w:hAnsi="Bookman Old Style" w:cs="Arial"/>
          <w:sz w:val="24"/>
          <w:szCs w:val="24"/>
          <w:lang w:val="id-ID"/>
        </w:rPr>
      </w:pPr>
      <w:r w:rsidRPr="001C4DD6">
        <w:rPr>
          <w:rFonts w:ascii="Bookman Old Style" w:hAnsi="Bookman Old Style" w:cs="Arial"/>
          <w:sz w:val="24"/>
          <w:szCs w:val="24"/>
          <w:lang w:val="id-ID"/>
        </w:rPr>
        <w:t>Beredarnya minuman beralkohol dan minuman oplosan juga menimbulkan resistensi di tengah masyarakat yang berujung pada tindakan anarkis berupa penutupan paksa atau perusakan terhadap tempat tertentu yang menyediakan minuman beralkohol dan minuman oplosan, oleh kelompok tertentu di masyarakat. Selain itu konsumen minuman beralkohol dan minuman olposan yang mabuk kadang juga menimbulkan masalah seperti dapat menyebabkan kecelakaan atau menimbulkan reaksi kekerasan (perkelahian) di masyarakat. Kondisi ini tentunya tidak kondusif bagi keamanan dan ketertiban.</w:t>
      </w:r>
    </w:p>
    <w:p w:rsidR="00525767" w:rsidRPr="001C4DD6" w:rsidRDefault="00525767" w:rsidP="00AD5599">
      <w:pPr>
        <w:spacing w:after="120" w:line="360" w:lineRule="exact"/>
        <w:ind w:left="360"/>
        <w:jc w:val="both"/>
        <w:rPr>
          <w:rFonts w:ascii="Bookman Old Style" w:hAnsi="Bookman Old Style" w:cs="Arial"/>
          <w:color w:val="0070C0"/>
          <w:sz w:val="24"/>
          <w:szCs w:val="24"/>
          <w:lang w:val="id-ID"/>
        </w:rPr>
      </w:pPr>
      <w:r w:rsidRPr="001C4DD6">
        <w:rPr>
          <w:rFonts w:ascii="Bookman Old Style" w:hAnsi="Bookman Old Style" w:cs="Arial"/>
          <w:sz w:val="24"/>
          <w:szCs w:val="24"/>
          <w:lang w:val="id-ID"/>
        </w:rPr>
        <w:t xml:space="preserve">Untuk mengantisipasi kemungkinan terjadinya hal-hal yang tidak diinginkan terkait langsung dengan keberadan minuman beralkohol, pemerintah sudah membuat aturan, seperti Keputusan Presiden Nomor 74 Tahun 2013 tentang pengendalian Pengawasan Minuman Beralkohol, Peraturan Menteri Perdagangan Nomor 20/M-DAG/PER/4/2014 tentang Pengendalian, </w:t>
      </w:r>
      <w:r w:rsidRPr="001C4DD6">
        <w:rPr>
          <w:rFonts w:ascii="Bookman Old Style" w:hAnsi="Bookman Old Style" w:cs="Arial"/>
          <w:sz w:val="24"/>
          <w:szCs w:val="24"/>
          <w:lang w:val="id-ID"/>
        </w:rPr>
        <w:lastRenderedPageBreak/>
        <w:t>Pengawasan Terhadap Pengadaan, Peredaran Dan Penjualan Minuman Beralkohol, Peraturan Menteri Perdagangan Nomor 72/M-DAG/PER/10/2014 tentang Perubahan atas Peraturan Menteri Perdagangan Nomor 20/M-DAG/PER/4/2014 tentang Pengendalian, Pengawasan Terhadap Pengadaan , Peredaran Dan Penjualan Minuman Beralkohol , dan Perubahan ke 2 atas Peraturan Menteri Perdagangan Peraturan Menteri Perdagangan Nomor 20/M-DAG/PER/4/2014 tentang Pengendalian, Pengawasan Terhadap Pengadaan, Peredaran Dan Penjualan Minuman Beralkohol</w:t>
      </w:r>
      <w:r w:rsidRPr="001C4DD6">
        <w:rPr>
          <w:rFonts w:ascii="Bookman Old Style" w:hAnsi="Bookman Old Style" w:cs="Arial"/>
          <w:color w:val="0070C0"/>
          <w:sz w:val="24"/>
          <w:szCs w:val="24"/>
          <w:lang w:val="id-ID"/>
        </w:rPr>
        <w:t xml:space="preserve"> </w:t>
      </w:r>
    </w:p>
    <w:p w:rsidR="00525767" w:rsidRPr="001C4DD6" w:rsidRDefault="00525767" w:rsidP="00AD5599">
      <w:pPr>
        <w:spacing w:after="120" w:line="360" w:lineRule="exact"/>
        <w:ind w:left="360"/>
        <w:jc w:val="both"/>
        <w:rPr>
          <w:rFonts w:ascii="Bookman Old Style" w:hAnsi="Bookman Old Style" w:cs="Arial"/>
          <w:sz w:val="24"/>
          <w:szCs w:val="24"/>
          <w:lang w:val="id-ID"/>
        </w:rPr>
      </w:pPr>
      <w:r w:rsidRPr="001C4DD6">
        <w:rPr>
          <w:rFonts w:ascii="Bookman Old Style" w:hAnsi="Bookman Old Style" w:cs="Arial"/>
          <w:sz w:val="24"/>
          <w:szCs w:val="24"/>
          <w:lang w:val="id-ID"/>
        </w:rPr>
        <w:t>DIY merupakan salah satu daerah tujuan wisata utama di Indonesia. Di DIY banyak obyek wisata baik alam maupun budaya yang dapat dikunjungi, baik oleh wisatawan domestik maupun mancanegara.</w:t>
      </w:r>
      <w:r w:rsidRPr="001C4DD6">
        <w:rPr>
          <w:rFonts w:ascii="Bookman Old Style" w:hAnsi="Bookman Old Style" w:cs="Arial"/>
          <w:b/>
          <w:sz w:val="24"/>
          <w:szCs w:val="24"/>
          <w:lang w:val="id-ID"/>
        </w:rPr>
        <w:t xml:space="preserve"> </w:t>
      </w:r>
      <w:r w:rsidRPr="001C4DD6">
        <w:rPr>
          <w:rFonts w:ascii="Bookman Old Style" w:hAnsi="Bookman Old Style" w:cs="Arial"/>
          <w:sz w:val="24"/>
          <w:szCs w:val="24"/>
          <w:lang w:val="id-ID"/>
        </w:rPr>
        <w:t>Selain itu,  DIY juga merupakan Daerah tujuan Pendidikan, karena terdapat sejumlah lembaga pendidikan yang menjadi tujuan masyarakat di luar DIY, utamanya adalah perguruan tinggi. Magnet DIY sebagai daerah yang kondusif bagi pendidikan tentunya menjadi 1 (satu) hal yang perlu diperhatikan bagi keberadaan miuman beralkohol, karena minuman ini tidak baik dikonsumsi bagi pelajar atau mahasiswa.</w:t>
      </w:r>
    </w:p>
    <w:p w:rsidR="00525767" w:rsidRPr="001C4DD6" w:rsidRDefault="00525767" w:rsidP="00AD5599">
      <w:pPr>
        <w:spacing w:after="240" w:line="360" w:lineRule="exact"/>
        <w:ind w:left="360"/>
        <w:jc w:val="both"/>
        <w:rPr>
          <w:rFonts w:ascii="Bookman Old Style" w:hAnsi="Bookman Old Style" w:cs="Arial"/>
          <w:sz w:val="24"/>
          <w:szCs w:val="24"/>
          <w:lang w:val="id-ID"/>
        </w:rPr>
      </w:pPr>
      <w:r w:rsidRPr="001C4DD6">
        <w:rPr>
          <w:rFonts w:ascii="Bookman Old Style" w:hAnsi="Bookman Old Style" w:cs="Arial"/>
          <w:sz w:val="24"/>
          <w:szCs w:val="24"/>
          <w:lang w:val="id-ID"/>
        </w:rPr>
        <w:t xml:space="preserve">Di DIY juga hidup beragam masyarakat, baik dari segi agama maupun etnis yang tentunya masing-masing mempunyai pandangan tersendiri mengenai minuman beralkohol. Ada masyarakat yang sama sekali melarang minuman ini atas dasar ajaran agama, tetapi ada masyarakat yang mentolerir keberadaan minuman ini, bahkan mungkin mengkonsumsinya karena merupakan bagian dari kebiasaan mereka. Sejauh semua berjalan dengan prinsip saling menghormati dan keberadaannya tidak sampai meresahkan serta menimbulkan benturan, maka tidak menimbulkan persoalan, karena minuman ini dikonsumi di tempat terbatas dan hanya oleh kalangan terbatas. Akan tetapi, jika peredarannya sudah sangat meresahkan masyarakat, maka masyarakat kemudian bertindak sendiri dengan caranya sendiri. Keadaan ini memerlukan campurtangan pemerintah dan pihak berwajib. Pihak pemerintah, dalam hal ini Pemerintah DIY berkwajiban melindungi masyarakat, baik masyarakat umum, maupun masyarakat pengusaha di bidang penyediaan minuman beralkohol, sehingga perlu pengaturan dengan  </w:t>
      </w:r>
      <w:r w:rsidRPr="001C4DD6">
        <w:rPr>
          <w:rFonts w:ascii="Bookman Old Style" w:hAnsi="Bookman Old Style" w:cs="BookmanOldStyle"/>
          <w:sz w:val="24"/>
          <w:szCs w:val="24"/>
          <w:lang w:val="id-ID"/>
        </w:rPr>
        <w:t>Peraturan Daerah yang mengatur mengenai Pengendalian dan Pengawasan Minumnan Beralkohol serta Pelarangan Minuman Oplosan.</w:t>
      </w:r>
    </w:p>
    <w:p w:rsidR="00525767" w:rsidRPr="001C4DD6" w:rsidRDefault="00AD5599" w:rsidP="00AD5599">
      <w:pPr>
        <w:autoSpaceDE w:val="0"/>
        <w:autoSpaceDN w:val="0"/>
        <w:adjustRightInd w:val="0"/>
        <w:spacing w:line="360" w:lineRule="exact"/>
        <w:ind w:left="360" w:hanging="360"/>
        <w:rPr>
          <w:rFonts w:ascii="Bookman Old Style" w:hAnsi="Bookman Old Style" w:cs="Cambria"/>
          <w:sz w:val="24"/>
          <w:szCs w:val="24"/>
          <w:lang w:val="id-ID"/>
        </w:rPr>
      </w:pPr>
      <w:r>
        <w:rPr>
          <w:rFonts w:ascii="Bookman Old Style" w:hAnsi="Bookman Old Style" w:cs="Cambria"/>
          <w:sz w:val="24"/>
          <w:szCs w:val="24"/>
          <w:lang w:val="id-ID"/>
        </w:rPr>
        <w:t>II.</w:t>
      </w:r>
      <w:r>
        <w:rPr>
          <w:rFonts w:ascii="Bookman Old Style" w:hAnsi="Bookman Old Style" w:cs="Cambria"/>
          <w:sz w:val="24"/>
          <w:szCs w:val="24"/>
          <w:lang w:val="id-ID"/>
        </w:rPr>
        <w:tab/>
      </w:r>
      <w:r w:rsidR="00525767" w:rsidRPr="001C4DD6">
        <w:rPr>
          <w:rFonts w:ascii="Bookman Old Style" w:hAnsi="Bookman Old Style" w:cs="Cambria"/>
          <w:sz w:val="24"/>
          <w:szCs w:val="24"/>
          <w:lang w:val="id-ID"/>
        </w:rPr>
        <w:t>PASAL DEMI PASAL</w:t>
      </w:r>
    </w:p>
    <w:p w:rsidR="00525767" w:rsidRPr="001C4DD6" w:rsidRDefault="00525767" w:rsidP="00367373">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1</w:t>
      </w:r>
    </w:p>
    <w:p w:rsidR="00525767" w:rsidRPr="001C4DD6" w:rsidRDefault="00525767" w:rsidP="00367373">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673772" w:rsidRDefault="00673772" w:rsidP="00367373">
      <w:pPr>
        <w:autoSpaceDE w:val="0"/>
        <w:autoSpaceDN w:val="0"/>
        <w:adjustRightInd w:val="0"/>
        <w:spacing w:after="120" w:line="360" w:lineRule="exact"/>
        <w:ind w:left="360"/>
        <w:contextualSpacing/>
        <w:rPr>
          <w:rFonts w:ascii="Bookman Old Style" w:hAnsi="Bookman Old Style" w:cs="Cambria"/>
          <w:sz w:val="24"/>
          <w:szCs w:val="24"/>
          <w:lang w:val="id-ID"/>
        </w:rPr>
      </w:pPr>
    </w:p>
    <w:p w:rsidR="00673772" w:rsidRDefault="00673772" w:rsidP="00367373">
      <w:pPr>
        <w:autoSpaceDE w:val="0"/>
        <w:autoSpaceDN w:val="0"/>
        <w:adjustRightInd w:val="0"/>
        <w:spacing w:after="120" w:line="360" w:lineRule="exact"/>
        <w:ind w:left="360"/>
        <w:contextualSpacing/>
        <w:rPr>
          <w:rFonts w:ascii="Bookman Old Style" w:hAnsi="Bookman Old Style" w:cs="Cambria"/>
          <w:sz w:val="24"/>
          <w:szCs w:val="24"/>
          <w:lang w:val="id-ID"/>
        </w:rPr>
      </w:pPr>
    </w:p>
    <w:p w:rsidR="00525767" w:rsidRPr="001C4DD6" w:rsidRDefault="00525767" w:rsidP="00367373">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lastRenderedPageBreak/>
        <w:t>Pasal 2</w:t>
      </w:r>
    </w:p>
    <w:p w:rsidR="00525767" w:rsidRPr="001C4DD6" w:rsidRDefault="00525767" w:rsidP="00367373">
      <w:pPr>
        <w:spacing w:after="120" w:line="360" w:lineRule="exact"/>
        <w:ind w:left="1080"/>
        <w:contextualSpacing/>
        <w:jc w:val="both"/>
        <w:rPr>
          <w:rFonts w:ascii="Bookman Old Style" w:eastAsia="Adobe Ming Std L" w:hAnsi="Bookman Old Style"/>
          <w:sz w:val="24"/>
          <w:szCs w:val="24"/>
          <w:lang w:val="id-ID"/>
        </w:rPr>
      </w:pPr>
      <w:r w:rsidRPr="001C4DD6">
        <w:rPr>
          <w:rFonts w:ascii="Bookman Old Style" w:eastAsia="Adobe Ming Std L" w:hAnsi="Bookman Old Style"/>
          <w:sz w:val="24"/>
          <w:szCs w:val="24"/>
          <w:lang w:val="id-ID"/>
        </w:rPr>
        <w:t>Yang dimaksud dengan asas keseimbangan yaitu menyeimbangkan antara hak dan kewajiban serta menyeimbangkan kepentingan di mana Yogyakarta sebagai tempat tujuan pariwisata dan tujuan pendidikan.</w:t>
      </w:r>
    </w:p>
    <w:p w:rsidR="00525767" w:rsidRPr="001C4DD6" w:rsidRDefault="00525767" w:rsidP="00367373">
      <w:pPr>
        <w:spacing w:after="120" w:line="360" w:lineRule="exact"/>
        <w:ind w:left="1080"/>
        <w:contextualSpacing/>
        <w:jc w:val="both"/>
        <w:rPr>
          <w:rFonts w:ascii="Bookman Old Style" w:eastAsia="Adobe Ming Std L" w:hAnsi="Bookman Old Style"/>
          <w:sz w:val="24"/>
          <w:szCs w:val="24"/>
          <w:lang w:val="id-ID"/>
        </w:rPr>
      </w:pPr>
      <w:r w:rsidRPr="001C4DD6">
        <w:rPr>
          <w:rFonts w:ascii="Bookman Old Style" w:eastAsia="Adobe Ming Std L" w:hAnsi="Bookman Old Style"/>
          <w:sz w:val="24"/>
          <w:szCs w:val="24"/>
          <w:lang w:val="id-ID"/>
        </w:rPr>
        <w:t>Yang dimaksud dengan asas Perlindungan yaitu perlindungan bagi masyarakat dari dampak negatif minuman beralkohol.</w:t>
      </w:r>
    </w:p>
    <w:p w:rsidR="00525767" w:rsidRPr="001C4DD6" w:rsidRDefault="00525767" w:rsidP="00AD5599">
      <w:pPr>
        <w:spacing w:after="120" w:line="360" w:lineRule="exact"/>
        <w:ind w:left="1080"/>
        <w:jc w:val="both"/>
        <w:rPr>
          <w:rFonts w:ascii="Bookman Old Style" w:eastAsia="Adobe Ming Std L" w:hAnsi="Bookman Old Style"/>
          <w:sz w:val="24"/>
          <w:szCs w:val="24"/>
          <w:lang w:val="id-ID"/>
        </w:rPr>
      </w:pPr>
      <w:r w:rsidRPr="001C4DD6">
        <w:rPr>
          <w:rFonts w:ascii="Bookman Old Style" w:eastAsia="Adobe Ming Std L" w:hAnsi="Bookman Old Style"/>
          <w:sz w:val="24"/>
          <w:szCs w:val="24"/>
          <w:lang w:val="id-ID"/>
        </w:rPr>
        <w:t>Yang dimaksud dengan asas Ketertiban umum yaitu menjaga suasana tertib dan kondusif dari potensi akibat buruk minuman beralkohol.</w:t>
      </w:r>
    </w:p>
    <w:p w:rsidR="00525767" w:rsidRPr="001C4DD6" w:rsidRDefault="00525767" w:rsidP="00367373">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3</w:t>
      </w:r>
    </w:p>
    <w:p w:rsidR="00525767" w:rsidRPr="001C4DD6" w:rsidRDefault="00525767" w:rsidP="00367373">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367373">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4</w:t>
      </w:r>
    </w:p>
    <w:p w:rsidR="00525767" w:rsidRPr="001C4DD6" w:rsidRDefault="00525767" w:rsidP="00367373">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367373">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5</w:t>
      </w:r>
    </w:p>
    <w:p w:rsidR="00525767" w:rsidRPr="001C4DD6" w:rsidRDefault="00525767" w:rsidP="00367373">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367373">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6</w:t>
      </w:r>
    </w:p>
    <w:p w:rsidR="00525767" w:rsidRPr="001C4DD6" w:rsidRDefault="00525767" w:rsidP="00367373">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367373">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7</w:t>
      </w:r>
    </w:p>
    <w:p w:rsidR="00525767" w:rsidRPr="001C4DD6" w:rsidRDefault="00525767" w:rsidP="00367373">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367373">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8</w:t>
      </w:r>
    </w:p>
    <w:p w:rsidR="00525767" w:rsidRPr="001C4DD6" w:rsidRDefault="00525767" w:rsidP="00367373">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367373">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9</w:t>
      </w:r>
    </w:p>
    <w:p w:rsidR="00525767" w:rsidRPr="001C4DD6" w:rsidRDefault="00525767" w:rsidP="00367373">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367373">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10</w:t>
      </w:r>
    </w:p>
    <w:p w:rsidR="00525767" w:rsidRPr="001C4DD6" w:rsidRDefault="00525767" w:rsidP="00367373">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367373">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11</w:t>
      </w:r>
    </w:p>
    <w:p w:rsidR="00525767" w:rsidRPr="001C4DD6" w:rsidRDefault="00525767" w:rsidP="00367373">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367373">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12</w:t>
      </w:r>
    </w:p>
    <w:p w:rsidR="00525767" w:rsidRPr="001C4DD6" w:rsidRDefault="00525767" w:rsidP="00367373">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367373">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13</w:t>
      </w:r>
    </w:p>
    <w:p w:rsidR="00525767" w:rsidRPr="001C4DD6" w:rsidRDefault="00525767" w:rsidP="00367373">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367373">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14</w:t>
      </w:r>
    </w:p>
    <w:p w:rsidR="00525767" w:rsidRPr="001C4DD6" w:rsidRDefault="00525767" w:rsidP="00367373">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4F1B95">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15</w:t>
      </w:r>
    </w:p>
    <w:p w:rsidR="00525767" w:rsidRPr="001C4DD6" w:rsidRDefault="00525767" w:rsidP="00367373">
      <w:pPr>
        <w:autoSpaceDE w:val="0"/>
        <w:autoSpaceDN w:val="0"/>
        <w:adjustRightInd w:val="0"/>
        <w:spacing w:after="120" w:line="360" w:lineRule="exact"/>
        <w:ind w:left="108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Ayat (1)</w:t>
      </w:r>
    </w:p>
    <w:p w:rsidR="00525767" w:rsidRPr="001C4DD6" w:rsidRDefault="00525767" w:rsidP="00C037BC">
      <w:pPr>
        <w:autoSpaceDE w:val="0"/>
        <w:autoSpaceDN w:val="0"/>
        <w:adjustRightInd w:val="0"/>
        <w:spacing w:after="120" w:line="360" w:lineRule="exact"/>
        <w:ind w:left="162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037BC">
      <w:pPr>
        <w:autoSpaceDE w:val="0"/>
        <w:autoSpaceDN w:val="0"/>
        <w:adjustRightInd w:val="0"/>
        <w:spacing w:after="120" w:line="360" w:lineRule="exact"/>
        <w:ind w:left="108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Ayat (2)</w:t>
      </w:r>
    </w:p>
    <w:p w:rsidR="00525767" w:rsidRPr="001C4DD6" w:rsidRDefault="00525767" w:rsidP="00872F2B">
      <w:pPr>
        <w:autoSpaceDE w:val="0"/>
        <w:autoSpaceDN w:val="0"/>
        <w:adjustRightInd w:val="0"/>
        <w:spacing w:after="120" w:line="360" w:lineRule="exact"/>
        <w:ind w:left="1627"/>
        <w:jc w:val="both"/>
        <w:rPr>
          <w:rFonts w:ascii="Bookman Old Style" w:hAnsi="Bookman Old Style" w:cs="Cambria"/>
          <w:sz w:val="24"/>
          <w:szCs w:val="24"/>
          <w:lang w:val="id-ID"/>
        </w:rPr>
      </w:pPr>
      <w:r w:rsidRPr="001C4DD6">
        <w:rPr>
          <w:rFonts w:ascii="Bookman Old Style" w:hAnsi="Bookman Old Style" w:cs="Cambria"/>
          <w:sz w:val="24"/>
          <w:szCs w:val="24"/>
          <w:lang w:val="id-ID"/>
        </w:rPr>
        <w:t xml:space="preserve">Pengujian yang bersifat rutin dilakukan secara berkala yang waktunya ditentukan oleh Pemerintah daerah. Pengujian secara </w:t>
      </w:r>
      <w:r w:rsidRPr="001C4DD6">
        <w:rPr>
          <w:rFonts w:ascii="Bookman Old Style" w:hAnsi="Bookman Old Style" w:cs="Cambria"/>
          <w:sz w:val="24"/>
          <w:szCs w:val="24"/>
          <w:lang w:val="id-ID"/>
        </w:rPr>
        <w:lastRenderedPageBreak/>
        <w:t>insidentil dilakukan pada saat dilakukan operasi, razia dan lain sebagainya. Sedangkan pengujian atas laporan masyarakat dilakukan manakala ditemukan indikasi yang kuat mengenai penyimpangan kadar etanol yang terkandung dalam suatu minuman beralkohol.</w:t>
      </w:r>
    </w:p>
    <w:p w:rsidR="00525767" w:rsidRPr="001C4DD6" w:rsidRDefault="00525767" w:rsidP="001240E5">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16</w:t>
      </w:r>
    </w:p>
    <w:p w:rsidR="00525767" w:rsidRPr="001C4DD6" w:rsidRDefault="00525767" w:rsidP="001240E5">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1240E5">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17</w:t>
      </w:r>
    </w:p>
    <w:p w:rsidR="00525767" w:rsidRPr="001C4DD6" w:rsidRDefault="00525767" w:rsidP="001240E5">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1240E5">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18</w:t>
      </w:r>
    </w:p>
    <w:p w:rsidR="00525767" w:rsidRPr="001C4DD6" w:rsidRDefault="00525767" w:rsidP="001240E5">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1240E5">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19</w:t>
      </w:r>
    </w:p>
    <w:p w:rsidR="00525767" w:rsidRPr="001C4DD6" w:rsidRDefault="00525767" w:rsidP="001240E5">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1240E5">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20</w:t>
      </w:r>
    </w:p>
    <w:p w:rsidR="00525767" w:rsidRPr="001C4DD6" w:rsidRDefault="00525767" w:rsidP="001240E5">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1240E5">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21</w:t>
      </w:r>
    </w:p>
    <w:p w:rsidR="00525767" w:rsidRPr="001C4DD6" w:rsidRDefault="00525767" w:rsidP="001240E5">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1240E5">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22</w:t>
      </w:r>
    </w:p>
    <w:p w:rsidR="00525767" w:rsidRPr="001C4DD6" w:rsidRDefault="00525767" w:rsidP="001240E5">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1240E5">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23</w:t>
      </w:r>
    </w:p>
    <w:p w:rsidR="00525767" w:rsidRPr="001C4DD6" w:rsidRDefault="00525767" w:rsidP="001240E5">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1240E5">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24</w:t>
      </w:r>
    </w:p>
    <w:p w:rsidR="00525767" w:rsidRPr="001C4DD6" w:rsidRDefault="00525767" w:rsidP="001240E5">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1240E5">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25</w:t>
      </w:r>
    </w:p>
    <w:p w:rsidR="00525767" w:rsidRPr="001C4DD6" w:rsidRDefault="00525767" w:rsidP="001240E5">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1240E5">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26</w:t>
      </w:r>
    </w:p>
    <w:p w:rsidR="00525767" w:rsidRPr="001C4DD6" w:rsidRDefault="00525767" w:rsidP="001240E5">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1240E5">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27</w:t>
      </w:r>
    </w:p>
    <w:p w:rsidR="00525767" w:rsidRPr="001C4DD6" w:rsidRDefault="00525767" w:rsidP="001240E5">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1240E5">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28</w:t>
      </w:r>
    </w:p>
    <w:p w:rsidR="00525767" w:rsidRPr="001C4DD6" w:rsidRDefault="00525767" w:rsidP="001240E5">
      <w:pPr>
        <w:autoSpaceDE w:val="0"/>
        <w:autoSpaceDN w:val="0"/>
        <w:adjustRightInd w:val="0"/>
        <w:spacing w:after="120" w:line="360" w:lineRule="exact"/>
        <w:ind w:left="108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 xml:space="preserve">Ayat (1) </w:t>
      </w:r>
    </w:p>
    <w:p w:rsidR="00525767" w:rsidRPr="001C4DD6" w:rsidRDefault="00525767" w:rsidP="001240E5">
      <w:pPr>
        <w:autoSpaceDE w:val="0"/>
        <w:autoSpaceDN w:val="0"/>
        <w:adjustRightInd w:val="0"/>
        <w:spacing w:after="120" w:line="360" w:lineRule="exact"/>
        <w:ind w:left="1627"/>
        <w:contextualSpacing/>
        <w:rPr>
          <w:rFonts w:ascii="Bookman Old Style" w:hAnsi="Bookman Old Style" w:cs="Cambria"/>
          <w:sz w:val="24"/>
          <w:szCs w:val="24"/>
          <w:lang w:val="id-ID"/>
        </w:rPr>
      </w:pPr>
      <w:r w:rsidRPr="001C4DD6">
        <w:rPr>
          <w:rFonts w:ascii="Bookman Old Style" w:hAnsi="Bookman Old Style" w:cs="Cambria"/>
          <w:sz w:val="24"/>
          <w:szCs w:val="24"/>
          <w:lang w:val="id-ID"/>
        </w:rPr>
        <w:t>Huruf a</w:t>
      </w:r>
    </w:p>
    <w:p w:rsidR="00525767" w:rsidRPr="001C4DD6" w:rsidRDefault="00525767" w:rsidP="00C204D0">
      <w:pPr>
        <w:autoSpaceDE w:val="0"/>
        <w:autoSpaceDN w:val="0"/>
        <w:adjustRightInd w:val="0"/>
        <w:spacing w:after="120" w:line="360" w:lineRule="exact"/>
        <w:ind w:left="2340"/>
        <w:contextualSpacing/>
        <w:jc w:val="both"/>
        <w:rPr>
          <w:rFonts w:ascii="Bookman Old Style" w:hAnsi="Bookman Old Style" w:cs="Cambria"/>
          <w:sz w:val="24"/>
          <w:szCs w:val="24"/>
          <w:lang w:val="id-ID"/>
        </w:rPr>
      </w:pPr>
      <w:r w:rsidRPr="001C4DD6">
        <w:rPr>
          <w:rFonts w:ascii="Bookman Old Style" w:hAnsi="Bookman Old Style" w:cs="Cambria"/>
          <w:sz w:val="24"/>
          <w:szCs w:val="24"/>
          <w:lang w:val="id-ID"/>
        </w:rPr>
        <w:t>Hotel berbintang 3, 4 dan 5 sebagaimana dimaksud dibuktikan dengan sertifikat yang dikeluarkan oleh lembaga yang berwenang.</w:t>
      </w:r>
    </w:p>
    <w:p w:rsidR="00525767" w:rsidRPr="001C4DD6" w:rsidRDefault="00525767" w:rsidP="001240E5">
      <w:pPr>
        <w:autoSpaceDE w:val="0"/>
        <w:autoSpaceDN w:val="0"/>
        <w:adjustRightInd w:val="0"/>
        <w:spacing w:after="120" w:line="360" w:lineRule="exact"/>
        <w:ind w:left="162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Huruf b</w:t>
      </w:r>
    </w:p>
    <w:p w:rsidR="00525767" w:rsidRPr="001C4DD6" w:rsidRDefault="00525767" w:rsidP="00C204D0">
      <w:pPr>
        <w:autoSpaceDE w:val="0"/>
        <w:autoSpaceDN w:val="0"/>
        <w:adjustRightInd w:val="0"/>
        <w:spacing w:after="120" w:line="360" w:lineRule="exact"/>
        <w:ind w:left="2340"/>
        <w:contextualSpacing/>
        <w:jc w:val="both"/>
        <w:rPr>
          <w:rFonts w:ascii="Bookman Old Style" w:hAnsi="Bookman Old Style" w:cs="Cambria"/>
          <w:sz w:val="24"/>
          <w:szCs w:val="24"/>
          <w:lang w:val="id-ID"/>
        </w:rPr>
      </w:pPr>
      <w:r w:rsidRPr="001C4DD6">
        <w:rPr>
          <w:rFonts w:ascii="Bookman Old Style" w:hAnsi="Bookman Old Style" w:cs="Cambria"/>
          <w:sz w:val="24"/>
          <w:szCs w:val="24"/>
          <w:lang w:val="id-ID"/>
        </w:rPr>
        <w:t>Yang dimaksud dengan “pengunjung” adalah wisatawan manca Negara yang menginap (</w:t>
      </w:r>
      <w:r w:rsidRPr="001C4DD6">
        <w:rPr>
          <w:rFonts w:ascii="Bookman Old Style" w:hAnsi="Bookman Old Style" w:cs="Cambria"/>
          <w:i/>
          <w:iCs/>
          <w:sz w:val="24"/>
          <w:szCs w:val="24"/>
          <w:lang w:val="id-ID"/>
        </w:rPr>
        <w:t>chek-in)</w:t>
      </w:r>
      <w:r w:rsidRPr="001C4DD6">
        <w:rPr>
          <w:rFonts w:ascii="Bookman Old Style" w:hAnsi="Bookman Old Style" w:cs="Cambria"/>
          <w:sz w:val="24"/>
          <w:szCs w:val="24"/>
          <w:lang w:val="id-ID"/>
        </w:rPr>
        <w:t xml:space="preserve"> di hotel.</w:t>
      </w:r>
    </w:p>
    <w:p w:rsidR="00872F2B" w:rsidRDefault="00872F2B" w:rsidP="001240E5">
      <w:pPr>
        <w:autoSpaceDE w:val="0"/>
        <w:autoSpaceDN w:val="0"/>
        <w:adjustRightInd w:val="0"/>
        <w:spacing w:after="120" w:line="360" w:lineRule="exact"/>
        <w:ind w:left="1620"/>
        <w:contextualSpacing/>
        <w:rPr>
          <w:rFonts w:ascii="Bookman Old Style" w:hAnsi="Bookman Old Style" w:cs="Cambria"/>
          <w:sz w:val="24"/>
          <w:szCs w:val="24"/>
          <w:lang w:val="id-ID"/>
        </w:rPr>
      </w:pPr>
    </w:p>
    <w:p w:rsidR="00525767" w:rsidRPr="001C4DD6" w:rsidRDefault="00525767" w:rsidP="001240E5">
      <w:pPr>
        <w:autoSpaceDE w:val="0"/>
        <w:autoSpaceDN w:val="0"/>
        <w:adjustRightInd w:val="0"/>
        <w:spacing w:after="120" w:line="360" w:lineRule="exact"/>
        <w:ind w:left="1620"/>
        <w:contextualSpacing/>
        <w:rPr>
          <w:rFonts w:ascii="Bookman Old Style" w:hAnsi="Bookman Old Style" w:cs="Cambria"/>
          <w:sz w:val="24"/>
          <w:szCs w:val="24"/>
          <w:lang w:val="id-ID"/>
        </w:rPr>
      </w:pPr>
      <w:r w:rsidRPr="001C4DD6">
        <w:rPr>
          <w:rFonts w:ascii="Bookman Old Style" w:hAnsi="Bookman Old Style" w:cs="Cambria"/>
          <w:sz w:val="24"/>
          <w:szCs w:val="24"/>
          <w:lang w:val="id-ID"/>
        </w:rPr>
        <w:lastRenderedPageBreak/>
        <w:t>Huruf c</w:t>
      </w:r>
    </w:p>
    <w:p w:rsidR="00525767" w:rsidRPr="001C4DD6" w:rsidRDefault="00525767" w:rsidP="00C204D0">
      <w:pPr>
        <w:autoSpaceDE w:val="0"/>
        <w:autoSpaceDN w:val="0"/>
        <w:adjustRightInd w:val="0"/>
        <w:spacing w:after="120" w:line="360" w:lineRule="exact"/>
        <w:ind w:left="2340"/>
        <w:contextualSpacing/>
        <w:jc w:val="both"/>
        <w:rPr>
          <w:rFonts w:ascii="Bookman Old Style" w:hAnsi="Bookman Old Style" w:cs="Cambria"/>
          <w:sz w:val="24"/>
          <w:szCs w:val="24"/>
          <w:lang w:val="id-ID"/>
        </w:rPr>
      </w:pPr>
      <w:r w:rsidRPr="001C4DD6">
        <w:rPr>
          <w:rFonts w:ascii="Bookman Old Style" w:hAnsi="Bookman Old Style" w:cs="Cambria"/>
          <w:sz w:val="24"/>
          <w:szCs w:val="24"/>
          <w:lang w:val="id-ID"/>
        </w:rPr>
        <w:t>Restoran yang dimaksud dibuktikan dengan sertifikat yang dikeluarkan oleh lembaga yang berwenang.</w:t>
      </w:r>
    </w:p>
    <w:p w:rsidR="00525767" w:rsidRPr="001C4DD6" w:rsidRDefault="00525767" w:rsidP="00C204D0">
      <w:pPr>
        <w:autoSpaceDE w:val="0"/>
        <w:autoSpaceDN w:val="0"/>
        <w:adjustRightInd w:val="0"/>
        <w:spacing w:after="120" w:line="360" w:lineRule="exact"/>
        <w:ind w:left="162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Huruf d</w:t>
      </w:r>
    </w:p>
    <w:p w:rsidR="00525767" w:rsidRPr="001C4DD6" w:rsidRDefault="00525767" w:rsidP="00C204D0">
      <w:pPr>
        <w:autoSpaceDE w:val="0"/>
        <w:autoSpaceDN w:val="0"/>
        <w:adjustRightInd w:val="0"/>
        <w:spacing w:after="120" w:line="360" w:lineRule="exact"/>
        <w:ind w:left="2347"/>
        <w:jc w:val="both"/>
        <w:rPr>
          <w:rFonts w:ascii="Bookman Old Style" w:hAnsi="Bookman Old Style" w:cs="Cambria"/>
          <w:sz w:val="24"/>
          <w:szCs w:val="24"/>
          <w:lang w:val="id-ID"/>
        </w:rPr>
      </w:pPr>
      <w:r w:rsidRPr="001C4DD6">
        <w:rPr>
          <w:rFonts w:ascii="Bookman Old Style" w:hAnsi="Bookman Old Style" w:cs="Cambria"/>
          <w:sz w:val="24"/>
          <w:szCs w:val="24"/>
          <w:lang w:val="id-ID"/>
        </w:rPr>
        <w:t>Bar termasuk pub dan klab malam yang dimaksud dibuktikan dengan sertifikat yang dikeluarkan oleh lembaga yang berwenang.</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29</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Meminum minuman beralkohol di kamar hotel dengan cara melakukan pemesanan pada waktu dan tempat penjualan sebagaimana dimaksud dalam Peraturan Daerah ini. Dalam mini bar yang ada di kamar hotel tidak boleh disediakan minuman beralkohol.</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30</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31</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32</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33</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34</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35</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36</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37</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38</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39</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40</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41</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42</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872F2B" w:rsidRDefault="00872F2B" w:rsidP="00C204D0">
      <w:pPr>
        <w:autoSpaceDE w:val="0"/>
        <w:autoSpaceDN w:val="0"/>
        <w:adjustRightInd w:val="0"/>
        <w:spacing w:after="120" w:line="360" w:lineRule="exact"/>
        <w:ind w:left="360"/>
        <w:contextualSpacing/>
        <w:rPr>
          <w:rFonts w:ascii="Bookman Old Style" w:hAnsi="Bookman Old Style" w:cs="Cambria"/>
          <w:sz w:val="24"/>
          <w:szCs w:val="24"/>
          <w:lang w:val="id-ID"/>
        </w:rPr>
      </w:pP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lastRenderedPageBreak/>
        <w:t>Pasal 43</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44</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45</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46</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47</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48</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49</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50</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51</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52</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53</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54</w:t>
      </w:r>
    </w:p>
    <w:p w:rsidR="00525767" w:rsidRPr="001C4DD6" w:rsidRDefault="00525767"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DC2CA0" w:rsidRPr="001C4DD6" w:rsidRDefault="00DC2CA0"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55</w:t>
      </w:r>
    </w:p>
    <w:p w:rsidR="00DC2CA0" w:rsidRPr="001C4DD6" w:rsidRDefault="00DC2CA0"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DC2CA0" w:rsidRPr="001C4DD6" w:rsidRDefault="00DC2CA0"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56</w:t>
      </w:r>
      <w:bookmarkStart w:id="0" w:name="_GoBack"/>
      <w:bookmarkEnd w:id="0"/>
    </w:p>
    <w:p w:rsidR="00DC2CA0" w:rsidRPr="001C4DD6" w:rsidRDefault="00DC2CA0" w:rsidP="00C204D0">
      <w:pPr>
        <w:autoSpaceDE w:val="0"/>
        <w:autoSpaceDN w:val="0"/>
        <w:adjustRightInd w:val="0"/>
        <w:spacing w:after="12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DC2CA0" w:rsidRPr="001C4DD6" w:rsidRDefault="00DC2CA0" w:rsidP="00C204D0">
      <w:pPr>
        <w:autoSpaceDE w:val="0"/>
        <w:autoSpaceDN w:val="0"/>
        <w:adjustRightInd w:val="0"/>
        <w:spacing w:after="120" w:line="360" w:lineRule="exact"/>
        <w:ind w:left="360"/>
        <w:contextualSpacing/>
        <w:rPr>
          <w:rFonts w:ascii="Bookman Old Style" w:hAnsi="Bookman Old Style" w:cs="Cambria"/>
          <w:sz w:val="24"/>
          <w:szCs w:val="24"/>
          <w:lang w:val="id-ID"/>
        </w:rPr>
      </w:pPr>
      <w:r w:rsidRPr="001C4DD6">
        <w:rPr>
          <w:rFonts w:ascii="Bookman Old Style" w:hAnsi="Bookman Old Style" w:cs="Cambria"/>
          <w:sz w:val="24"/>
          <w:szCs w:val="24"/>
          <w:lang w:val="id-ID"/>
        </w:rPr>
        <w:t>Pasal 57</w:t>
      </w:r>
    </w:p>
    <w:p w:rsidR="00DC2CA0" w:rsidRPr="001C4DD6" w:rsidRDefault="00DC2CA0" w:rsidP="00673772">
      <w:pPr>
        <w:autoSpaceDE w:val="0"/>
        <w:autoSpaceDN w:val="0"/>
        <w:adjustRightInd w:val="0"/>
        <w:spacing w:after="480" w:line="360" w:lineRule="exact"/>
        <w:ind w:left="1080"/>
        <w:rPr>
          <w:rFonts w:ascii="Bookman Old Style" w:hAnsi="Bookman Old Style" w:cs="Cambria"/>
          <w:sz w:val="24"/>
          <w:szCs w:val="24"/>
          <w:lang w:val="id-ID"/>
        </w:rPr>
      </w:pPr>
      <w:r w:rsidRPr="001C4DD6">
        <w:rPr>
          <w:rFonts w:ascii="Bookman Old Style" w:hAnsi="Bookman Old Style" w:cs="Cambria"/>
          <w:sz w:val="24"/>
          <w:szCs w:val="24"/>
          <w:lang w:val="id-ID"/>
        </w:rPr>
        <w:t>Cukup jelas</w:t>
      </w:r>
    </w:p>
    <w:p w:rsidR="00525767" w:rsidRPr="001C4DD6" w:rsidRDefault="00525767" w:rsidP="00B72524">
      <w:pPr>
        <w:spacing w:after="120" w:line="360" w:lineRule="exact"/>
        <w:jc w:val="both"/>
        <w:rPr>
          <w:rFonts w:ascii="Bookman Old Style" w:hAnsi="Bookman Old Style" w:cs="Cambria"/>
          <w:sz w:val="24"/>
          <w:szCs w:val="24"/>
          <w:lang w:val="id-ID"/>
        </w:rPr>
      </w:pPr>
      <w:r w:rsidRPr="001C4DD6">
        <w:rPr>
          <w:rFonts w:ascii="Bookman Old Style" w:hAnsi="Bookman Old Style" w:cs="Cambria"/>
          <w:sz w:val="24"/>
          <w:szCs w:val="24"/>
          <w:lang w:val="id-ID"/>
        </w:rPr>
        <w:t>TAMBAHAN LEMBARAN DAERAH  DAERAH ISTIMEWA YOGYAKARTA NOMOR ….</w:t>
      </w:r>
      <w:r w:rsidR="00757021">
        <w:rPr>
          <w:rFonts w:ascii="Bookman Old Style" w:hAnsi="Bookman Old Style" w:cs="Cambria"/>
          <w:sz w:val="24"/>
          <w:szCs w:val="24"/>
          <w:lang w:val="id-ID"/>
        </w:rPr>
        <w:t>......</w:t>
      </w:r>
    </w:p>
    <w:sectPr w:rsidR="00525767" w:rsidRPr="001C4DD6" w:rsidSect="000B141F">
      <w:footerReference w:type="default" r:id="rId8"/>
      <w:pgSz w:w="12240" w:h="18720" w:code="10000"/>
      <w:pgMar w:top="1440" w:right="1440" w:bottom="1440" w:left="1440"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A57" w:rsidRDefault="003A1A57" w:rsidP="002E5D5C">
      <w:pPr>
        <w:spacing w:after="0" w:line="240" w:lineRule="auto"/>
        <w:rPr>
          <w:rFonts w:hint="eastAsia"/>
        </w:rPr>
      </w:pPr>
      <w:r>
        <w:separator/>
      </w:r>
    </w:p>
  </w:endnote>
  <w:endnote w:type="continuationSeparator" w:id="0">
    <w:p w:rsidR="003A1A57" w:rsidRDefault="003A1A57" w:rsidP="002E5D5C">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Cambria">
    <w:altName w:val="LuzSans-Book"/>
    <w:panose1 w:val="02040503050406030204"/>
    <w:charset w:val="00"/>
    <w:family w:val="roman"/>
    <w:pitch w:val="variable"/>
    <w:sig w:usb0="00000001" w:usb1="4000004B" w:usb2="00000000" w:usb3="00000000" w:csb0="0000009F" w:csb1="00000000"/>
  </w:font>
  <w:font w:name="Calibri">
    <w:altName w:val="Calibri Light"/>
    <w:panose1 w:val="020F0502020204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T27At00">
    <w:panose1 w:val="00000000000000000000"/>
    <w:charset w:val="00"/>
    <w:family w:val="auto"/>
    <w:notTrueType/>
    <w:pitch w:val="default"/>
    <w:sig w:usb0="00000003" w:usb1="00000000" w:usb2="00000000" w:usb3="00000000" w:csb0="00000001" w:csb1="00000000"/>
  </w:font>
  <w:font w:name="BookmanOldStyle">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dobe Ming Std L">
    <w:altName w:val="Arial Unicode MS"/>
    <w:panose1 w:val="00000000000000000000"/>
    <w:charset w:val="80"/>
    <w:family w:val="roman"/>
    <w:notTrueType/>
    <w:pitch w:val="variable"/>
    <w:sig w:usb0="00000000" w:usb1="1A0F1900" w:usb2="00000016" w:usb3="00000000" w:csb0="00120005"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F2B" w:rsidRPr="000B141F" w:rsidRDefault="00872F2B">
    <w:pPr>
      <w:pStyle w:val="Footer"/>
      <w:jc w:val="right"/>
      <w:rPr>
        <w:rFonts w:ascii="Times New Roman" w:hAnsi="Times New Roman"/>
        <w:sz w:val="24"/>
        <w:szCs w:val="24"/>
      </w:rPr>
    </w:pPr>
    <w:r w:rsidRPr="000B141F">
      <w:rPr>
        <w:rFonts w:ascii="Times New Roman" w:hAnsi="Times New Roman"/>
        <w:sz w:val="24"/>
        <w:szCs w:val="24"/>
      </w:rPr>
      <w:fldChar w:fldCharType="begin"/>
    </w:r>
    <w:r w:rsidRPr="000B141F">
      <w:rPr>
        <w:rFonts w:ascii="Times New Roman" w:hAnsi="Times New Roman"/>
        <w:sz w:val="24"/>
        <w:szCs w:val="24"/>
      </w:rPr>
      <w:instrText xml:space="preserve"> PAGE   \* MERGEFORMAT </w:instrText>
    </w:r>
    <w:r w:rsidRPr="000B141F">
      <w:rPr>
        <w:rFonts w:ascii="Times New Roman" w:hAnsi="Times New Roman"/>
        <w:sz w:val="24"/>
        <w:szCs w:val="24"/>
      </w:rPr>
      <w:fldChar w:fldCharType="separate"/>
    </w:r>
    <w:r w:rsidR="00265359">
      <w:rPr>
        <w:rFonts w:ascii="Times New Roman" w:hAnsi="Times New Roman"/>
        <w:noProof/>
        <w:sz w:val="24"/>
        <w:szCs w:val="24"/>
      </w:rPr>
      <w:t>21</w:t>
    </w:r>
    <w:r w:rsidRPr="000B141F">
      <w:rPr>
        <w:rFonts w:ascii="Times New Roman" w:hAnsi="Times New Roman"/>
        <w:sz w:val="24"/>
        <w:szCs w:val="24"/>
      </w:rPr>
      <w:fldChar w:fldCharType="end"/>
    </w:r>
  </w:p>
  <w:p w:rsidR="00872F2B" w:rsidRDefault="00872F2B">
    <w:pPr>
      <w:pStyle w:val="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A57" w:rsidRDefault="003A1A57" w:rsidP="002E5D5C">
      <w:pPr>
        <w:spacing w:after="0" w:line="240" w:lineRule="auto"/>
        <w:rPr>
          <w:rFonts w:hint="eastAsia"/>
        </w:rPr>
      </w:pPr>
      <w:r>
        <w:separator/>
      </w:r>
    </w:p>
  </w:footnote>
  <w:footnote w:type="continuationSeparator" w:id="0">
    <w:p w:rsidR="003A1A57" w:rsidRDefault="003A1A57" w:rsidP="002E5D5C">
      <w:pPr>
        <w:spacing w:after="0" w:line="240" w:lineRule="auto"/>
        <w:rPr>
          <w:rFonts w:hint="eastAsia"/>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F07E"/>
    <w:multiLevelType w:val="hybridMultilevel"/>
    <w:tmpl w:val="DF5A1152"/>
    <w:lvl w:ilvl="0" w:tplc="FFFFFFFF">
      <w:start w:val="1"/>
      <w:numFmt w:val="decimal"/>
      <w:lvlText w:val="(%1)"/>
      <w:lvlJc w:val="left"/>
      <w:pPr>
        <w:ind w:left="360" w:hanging="360"/>
      </w:pPr>
      <w:rPr>
        <w:rFonts w:ascii="Times New Roman" w:eastAsia="SimSun" w:hAnsi="Times New Roman" w:cs="Times New Roman"/>
      </w:rPr>
    </w:lvl>
    <w:lvl w:ilvl="1" w:tplc="37DEBFD4">
      <w:start w:val="1"/>
      <w:numFmt w:val="lowerLetter"/>
      <w:lvlText w:val="%2."/>
      <w:lvlJc w:val="left"/>
      <w:pPr>
        <w:ind w:left="1080" w:hanging="360"/>
      </w:pPr>
      <w:rPr>
        <w:rFonts w:hint="default"/>
      </w:r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 w15:restartNumberingAfterBreak="0">
    <w:nsid w:val="0003F082"/>
    <w:multiLevelType w:val="hybridMultilevel"/>
    <w:tmpl w:val="0039E52B"/>
    <w:lvl w:ilvl="0" w:tplc="FFFFFFFF">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 w15:restartNumberingAfterBreak="0">
    <w:nsid w:val="0003F087"/>
    <w:multiLevelType w:val="hybridMultilevel"/>
    <w:tmpl w:val="9D102014"/>
    <w:lvl w:ilvl="0" w:tplc="E2C8BD74">
      <w:start w:val="2"/>
      <w:numFmt w:val="lowerLetter"/>
      <w:lvlText w:val="%1."/>
      <w:lvlJc w:val="left"/>
      <w:pPr>
        <w:ind w:left="720" w:hanging="360"/>
      </w:pPr>
      <w:rPr>
        <w:rFonts w:ascii="Bookman Old Style" w:eastAsia="SimSun" w:hAnsi="Bookman Old Style"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003F090"/>
    <w:multiLevelType w:val="hybridMultilevel"/>
    <w:tmpl w:val="71962B08"/>
    <w:lvl w:ilvl="0" w:tplc="5D06252E">
      <w:start w:val="1"/>
      <w:numFmt w:val="decimal"/>
      <w:lvlText w:val="%1."/>
      <w:lvlJc w:val="left"/>
      <w:pPr>
        <w:ind w:left="720" w:hanging="360"/>
      </w:pPr>
      <w:rPr>
        <w:rFonts w:ascii="Bookman Old Style" w:eastAsia="SimSun" w:hAnsi="Bookman Old Style" w:cs="Times New Roman" w:hint="default"/>
        <w:strike w:val="0"/>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 w15:restartNumberingAfterBreak="0">
    <w:nsid w:val="0003F0A2"/>
    <w:multiLevelType w:val="hybridMultilevel"/>
    <w:tmpl w:val="0039E54B"/>
    <w:lvl w:ilvl="0" w:tplc="FFFFFFFF">
      <w:start w:val="1"/>
      <w:numFmt w:val="decimal"/>
      <w:lvlText w:val="%1."/>
      <w:lvlJc w:val="left"/>
      <w:pPr>
        <w:ind w:left="720" w:hanging="360"/>
      </w:pPr>
      <w:rPr>
        <w:rFonts w:ascii="Times New Roman" w:eastAsia="SimSun" w:hAnsi="Times New Roman" w:cs="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0003F0A8"/>
    <w:multiLevelType w:val="hybridMultilevel"/>
    <w:tmpl w:val="27347B54"/>
    <w:lvl w:ilvl="0" w:tplc="C9A67B4C">
      <w:start w:val="1"/>
      <w:numFmt w:val="decimal"/>
      <w:lvlText w:val="(%1)"/>
      <w:lvlJc w:val="left"/>
      <w:pPr>
        <w:ind w:left="360" w:hanging="360"/>
      </w:pPr>
      <w:rPr>
        <w:rFonts w:ascii="Bookman Old Style" w:eastAsia="SimSun" w:hAnsi="Bookman Old Style" w:cs="Times New Roman" w:hint="default"/>
        <w:b w:val="0"/>
        <w:bCs w:val="0"/>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6" w15:restartNumberingAfterBreak="0">
    <w:nsid w:val="0003F0B1"/>
    <w:multiLevelType w:val="hybridMultilevel"/>
    <w:tmpl w:val="A7223ED6"/>
    <w:lvl w:ilvl="0" w:tplc="6F6A9D1C">
      <w:start w:val="1"/>
      <w:numFmt w:val="decimal"/>
      <w:lvlText w:val="(%1)"/>
      <w:lvlJc w:val="left"/>
      <w:pPr>
        <w:ind w:left="360" w:hanging="360"/>
      </w:pPr>
      <w:rPr>
        <w:rFonts w:ascii="Cambria" w:eastAsia="SimSun" w:hAnsi="Cambria" w:cs="Times New Roman"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7" w15:restartNumberingAfterBreak="0">
    <w:nsid w:val="04AD1DCB"/>
    <w:multiLevelType w:val="hybridMultilevel"/>
    <w:tmpl w:val="ED28BB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6743712"/>
    <w:multiLevelType w:val="hybridMultilevel"/>
    <w:tmpl w:val="FE440F2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D61EEE"/>
    <w:multiLevelType w:val="hybridMultilevel"/>
    <w:tmpl w:val="CE7C2970"/>
    <w:lvl w:ilvl="0" w:tplc="F2762AA8">
      <w:start w:val="1"/>
      <w:numFmt w:val="decimal"/>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C2A5F26"/>
    <w:multiLevelType w:val="hybridMultilevel"/>
    <w:tmpl w:val="C9DA57CC"/>
    <w:lvl w:ilvl="0" w:tplc="BC3E0DD6">
      <w:start w:val="2"/>
      <w:numFmt w:val="decimal"/>
      <w:lvlText w:val="%1."/>
      <w:lvlJc w:val="left"/>
      <w:pPr>
        <w:ind w:left="720" w:hanging="360"/>
      </w:pPr>
      <w:rPr>
        <w:rFonts w:hint="default"/>
        <w:color w:val="auto"/>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FA30064"/>
    <w:multiLevelType w:val="hybridMultilevel"/>
    <w:tmpl w:val="0F6ACA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0C51E8"/>
    <w:multiLevelType w:val="hybridMultilevel"/>
    <w:tmpl w:val="F55A09D0"/>
    <w:lvl w:ilvl="0" w:tplc="1FCAFF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111AD3"/>
    <w:multiLevelType w:val="hybridMultilevel"/>
    <w:tmpl w:val="A906EE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7986219"/>
    <w:multiLevelType w:val="hybridMultilevel"/>
    <w:tmpl w:val="A258B4EE"/>
    <w:lvl w:ilvl="0" w:tplc="007A8F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8250BF1"/>
    <w:multiLevelType w:val="hybridMultilevel"/>
    <w:tmpl w:val="B0A2EDBA"/>
    <w:lvl w:ilvl="0" w:tplc="AAA29F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A63065"/>
    <w:multiLevelType w:val="hybridMultilevel"/>
    <w:tmpl w:val="3FAAC0E8"/>
    <w:lvl w:ilvl="0" w:tplc="EE387F6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1F653064"/>
    <w:multiLevelType w:val="hybridMultilevel"/>
    <w:tmpl w:val="1D48C374"/>
    <w:lvl w:ilvl="0" w:tplc="E9503E94">
      <w:start w:val="1"/>
      <w:numFmt w:val="decimal"/>
      <w:lvlText w:val="(%1)"/>
      <w:lvlJc w:val="left"/>
      <w:pPr>
        <w:ind w:left="780" w:hanging="4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2848151E"/>
    <w:multiLevelType w:val="hybridMultilevel"/>
    <w:tmpl w:val="301AAB7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5529CB"/>
    <w:multiLevelType w:val="hybridMultilevel"/>
    <w:tmpl w:val="F2F2C1D4"/>
    <w:lvl w:ilvl="0" w:tplc="3A1470F2">
      <w:start w:val="1"/>
      <w:numFmt w:val="decimal"/>
      <w:lvlText w:val="(%1)"/>
      <w:lvlJc w:val="left"/>
      <w:pPr>
        <w:ind w:left="4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0" w15:restartNumberingAfterBreak="0">
    <w:nsid w:val="34044C90"/>
    <w:multiLevelType w:val="hybridMultilevel"/>
    <w:tmpl w:val="381E6A70"/>
    <w:lvl w:ilvl="0" w:tplc="739227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962BEF"/>
    <w:multiLevelType w:val="hybridMultilevel"/>
    <w:tmpl w:val="0472E804"/>
    <w:lvl w:ilvl="0" w:tplc="8354B09C">
      <w:start w:val="1"/>
      <w:numFmt w:val="decimal"/>
      <w:lvlText w:val="(%1)"/>
      <w:lvlJc w:val="left"/>
      <w:pPr>
        <w:ind w:left="720" w:hanging="360"/>
      </w:pPr>
      <w:rPr>
        <w:rFonts w:ascii="Bookman Old Style" w:eastAsia="SimSun" w:hAnsi="Bookman Old Style" w:cs="Cambria"/>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352D3D52"/>
    <w:multiLevelType w:val="hybridMultilevel"/>
    <w:tmpl w:val="58D09F6E"/>
    <w:lvl w:ilvl="0" w:tplc="C9A67B4C">
      <w:start w:val="1"/>
      <w:numFmt w:val="decimal"/>
      <w:lvlText w:val="(%1)"/>
      <w:lvlJc w:val="left"/>
      <w:pPr>
        <w:ind w:left="720" w:hanging="360"/>
      </w:pPr>
      <w:rPr>
        <w:rFonts w:ascii="Bookman Old Style" w:eastAsia="SimSun" w:hAnsi="Bookman Old Style" w:cs="Times New Roman"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65358C0"/>
    <w:multiLevelType w:val="hybridMultilevel"/>
    <w:tmpl w:val="C5D64896"/>
    <w:lvl w:ilvl="0" w:tplc="D57A5EF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4" w15:restartNumberingAfterBreak="0">
    <w:nsid w:val="36F8142E"/>
    <w:multiLevelType w:val="hybridMultilevel"/>
    <w:tmpl w:val="9B32378C"/>
    <w:lvl w:ilvl="0" w:tplc="45AAF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7A0344"/>
    <w:multiLevelType w:val="hybridMultilevel"/>
    <w:tmpl w:val="865E53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D8591A"/>
    <w:multiLevelType w:val="hybridMultilevel"/>
    <w:tmpl w:val="3C028B3A"/>
    <w:lvl w:ilvl="0" w:tplc="FF6A0D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0C5A3F"/>
    <w:multiLevelType w:val="hybridMultilevel"/>
    <w:tmpl w:val="2B388E76"/>
    <w:lvl w:ilvl="0" w:tplc="67D4B8EE">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15:restartNumberingAfterBreak="0">
    <w:nsid w:val="42E477CA"/>
    <w:multiLevelType w:val="hybridMultilevel"/>
    <w:tmpl w:val="8878F8E4"/>
    <w:lvl w:ilvl="0" w:tplc="1AEE962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9" w15:restartNumberingAfterBreak="0">
    <w:nsid w:val="50E23576"/>
    <w:multiLevelType w:val="hybridMultilevel"/>
    <w:tmpl w:val="6DE44D00"/>
    <w:lvl w:ilvl="0" w:tplc="B3067F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5121341D"/>
    <w:multiLevelType w:val="hybridMultilevel"/>
    <w:tmpl w:val="A772543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520668D7"/>
    <w:multiLevelType w:val="hybridMultilevel"/>
    <w:tmpl w:val="EFEA8244"/>
    <w:lvl w:ilvl="0" w:tplc="95987A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D610B5"/>
    <w:multiLevelType w:val="hybridMultilevel"/>
    <w:tmpl w:val="F60010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0E70B0"/>
    <w:multiLevelType w:val="hybridMultilevel"/>
    <w:tmpl w:val="03AE8FC6"/>
    <w:lvl w:ilvl="0" w:tplc="B3067FF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15:restartNumberingAfterBreak="0">
    <w:nsid w:val="55DD3E16"/>
    <w:multiLevelType w:val="hybridMultilevel"/>
    <w:tmpl w:val="CEC847E8"/>
    <w:lvl w:ilvl="0" w:tplc="7E18F54A">
      <w:start w:val="1"/>
      <w:numFmt w:val="lowerLetter"/>
      <w:lvlText w:val="%1."/>
      <w:lvlJc w:val="left"/>
      <w:pPr>
        <w:ind w:left="750" w:hanging="39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583A6541"/>
    <w:multiLevelType w:val="hybridMultilevel"/>
    <w:tmpl w:val="839EC754"/>
    <w:lvl w:ilvl="0" w:tplc="65165DD6">
      <w:start w:val="1"/>
      <w:numFmt w:val="decimal"/>
      <w:lvlText w:val="(%1)"/>
      <w:lvlJc w:val="left"/>
      <w:pPr>
        <w:ind w:left="1080" w:hanging="360"/>
      </w:pPr>
      <w:rPr>
        <w:rFonts w:ascii="Bookman Old Style" w:eastAsia="SimSun" w:hAnsi="Bookman Old Style"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9A37FF8"/>
    <w:multiLevelType w:val="hybridMultilevel"/>
    <w:tmpl w:val="3A26419A"/>
    <w:lvl w:ilvl="0" w:tplc="85268B8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5AA36529"/>
    <w:multiLevelType w:val="hybridMultilevel"/>
    <w:tmpl w:val="71DC89F0"/>
    <w:lvl w:ilvl="0" w:tplc="B51A48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B301303"/>
    <w:multiLevelType w:val="hybridMultilevel"/>
    <w:tmpl w:val="1B840A10"/>
    <w:lvl w:ilvl="0" w:tplc="EBF4997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15:restartNumberingAfterBreak="0">
    <w:nsid w:val="5F6F6D32"/>
    <w:multiLevelType w:val="hybridMultilevel"/>
    <w:tmpl w:val="AB7C1F66"/>
    <w:lvl w:ilvl="0" w:tplc="D2C8F216">
      <w:start w:val="1"/>
      <w:numFmt w:val="decimal"/>
      <w:lvlText w:val="(%1)"/>
      <w:lvlJc w:val="left"/>
      <w:pPr>
        <w:ind w:left="720" w:hanging="360"/>
      </w:pPr>
      <w:rPr>
        <w:rFonts w:ascii="Bookman Old Style" w:eastAsia="SimSun" w:hAnsi="Bookman Old Style"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F465D8"/>
    <w:multiLevelType w:val="hybridMultilevel"/>
    <w:tmpl w:val="77BA8E08"/>
    <w:lvl w:ilvl="0" w:tplc="4C8C0D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B2405A"/>
    <w:multiLevelType w:val="hybridMultilevel"/>
    <w:tmpl w:val="8534A968"/>
    <w:lvl w:ilvl="0" w:tplc="56CE7E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3266506"/>
    <w:multiLevelType w:val="hybridMultilevel"/>
    <w:tmpl w:val="696A9E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CB3B62"/>
    <w:multiLevelType w:val="hybridMultilevel"/>
    <w:tmpl w:val="FE2A2CD8"/>
    <w:lvl w:ilvl="0" w:tplc="B64886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F35356"/>
    <w:multiLevelType w:val="hybridMultilevel"/>
    <w:tmpl w:val="C78CD8B6"/>
    <w:lvl w:ilvl="0" w:tplc="0C5EC7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A784E91"/>
    <w:multiLevelType w:val="hybridMultilevel"/>
    <w:tmpl w:val="5D063B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2C3A83"/>
    <w:multiLevelType w:val="hybridMultilevel"/>
    <w:tmpl w:val="A95A56DA"/>
    <w:lvl w:ilvl="0" w:tplc="CCBCD9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7C174E8"/>
    <w:multiLevelType w:val="hybridMultilevel"/>
    <w:tmpl w:val="8BFCC906"/>
    <w:lvl w:ilvl="0" w:tplc="D9AAC956">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8" w15:restartNumberingAfterBreak="0">
    <w:nsid w:val="7C36701B"/>
    <w:multiLevelType w:val="hybridMultilevel"/>
    <w:tmpl w:val="551A427A"/>
    <w:lvl w:ilvl="0" w:tplc="9AA078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6"/>
  </w:num>
  <w:num w:numId="5">
    <w:abstractNumId w:val="5"/>
  </w:num>
  <w:num w:numId="6">
    <w:abstractNumId w:val="0"/>
  </w:num>
  <w:num w:numId="7">
    <w:abstractNumId w:val="1"/>
  </w:num>
  <w:num w:numId="8">
    <w:abstractNumId w:val="10"/>
  </w:num>
  <w:num w:numId="9">
    <w:abstractNumId w:val="32"/>
  </w:num>
  <w:num w:numId="10">
    <w:abstractNumId w:val="35"/>
  </w:num>
  <w:num w:numId="11">
    <w:abstractNumId w:val="18"/>
  </w:num>
  <w:num w:numId="12">
    <w:abstractNumId w:val="12"/>
  </w:num>
  <w:num w:numId="13">
    <w:abstractNumId w:val="45"/>
  </w:num>
  <w:num w:numId="14">
    <w:abstractNumId w:val="11"/>
  </w:num>
  <w:num w:numId="15">
    <w:abstractNumId w:val="14"/>
  </w:num>
  <w:num w:numId="16">
    <w:abstractNumId w:val="28"/>
  </w:num>
  <w:num w:numId="17">
    <w:abstractNumId w:val="7"/>
  </w:num>
  <w:num w:numId="18">
    <w:abstractNumId w:val="26"/>
  </w:num>
  <w:num w:numId="19">
    <w:abstractNumId w:val="8"/>
  </w:num>
  <w:num w:numId="20">
    <w:abstractNumId w:val="40"/>
  </w:num>
  <w:num w:numId="21">
    <w:abstractNumId w:val="15"/>
  </w:num>
  <w:num w:numId="22">
    <w:abstractNumId w:val="27"/>
  </w:num>
  <w:num w:numId="23">
    <w:abstractNumId w:val="48"/>
  </w:num>
  <w:num w:numId="24">
    <w:abstractNumId w:val="36"/>
  </w:num>
  <w:num w:numId="25">
    <w:abstractNumId w:val="41"/>
  </w:num>
  <w:num w:numId="26">
    <w:abstractNumId w:val="44"/>
  </w:num>
  <w:num w:numId="27">
    <w:abstractNumId w:val="31"/>
  </w:num>
  <w:num w:numId="28">
    <w:abstractNumId w:val="37"/>
  </w:num>
  <w:num w:numId="29">
    <w:abstractNumId w:val="25"/>
  </w:num>
  <w:num w:numId="30">
    <w:abstractNumId w:val="42"/>
  </w:num>
  <w:num w:numId="31">
    <w:abstractNumId w:val="24"/>
  </w:num>
  <w:num w:numId="32">
    <w:abstractNumId w:val="20"/>
  </w:num>
  <w:num w:numId="33">
    <w:abstractNumId w:val="13"/>
  </w:num>
  <w:num w:numId="34">
    <w:abstractNumId w:val="46"/>
  </w:num>
  <w:num w:numId="35">
    <w:abstractNumId w:val="19"/>
  </w:num>
  <w:num w:numId="36">
    <w:abstractNumId w:val="34"/>
  </w:num>
  <w:num w:numId="37">
    <w:abstractNumId w:val="9"/>
  </w:num>
  <w:num w:numId="38">
    <w:abstractNumId w:val="17"/>
  </w:num>
  <w:num w:numId="39">
    <w:abstractNumId w:val="38"/>
  </w:num>
  <w:num w:numId="40">
    <w:abstractNumId w:val="16"/>
  </w:num>
  <w:num w:numId="41">
    <w:abstractNumId w:val="30"/>
  </w:num>
  <w:num w:numId="42">
    <w:abstractNumId w:val="21"/>
  </w:num>
  <w:num w:numId="43">
    <w:abstractNumId w:val="23"/>
  </w:num>
  <w:num w:numId="44">
    <w:abstractNumId w:val="47"/>
  </w:num>
  <w:num w:numId="45">
    <w:abstractNumId w:val="22"/>
  </w:num>
  <w:num w:numId="46">
    <w:abstractNumId w:val="33"/>
  </w:num>
  <w:num w:numId="47">
    <w:abstractNumId w:val="29"/>
  </w:num>
  <w:num w:numId="48">
    <w:abstractNumId w:val="43"/>
  </w:num>
  <w:num w:numId="49">
    <w:abstractNumId w:val="3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17"/>
    <w:rsid w:val="00002496"/>
    <w:rsid w:val="0000765C"/>
    <w:rsid w:val="00021D0F"/>
    <w:rsid w:val="00036F98"/>
    <w:rsid w:val="00041A6D"/>
    <w:rsid w:val="000A547C"/>
    <w:rsid w:val="000B141F"/>
    <w:rsid w:val="000B63B7"/>
    <w:rsid w:val="000C7238"/>
    <w:rsid w:val="000D70DB"/>
    <w:rsid w:val="000D7BEC"/>
    <w:rsid w:val="000F734F"/>
    <w:rsid w:val="001060D6"/>
    <w:rsid w:val="00106DE6"/>
    <w:rsid w:val="00116F7C"/>
    <w:rsid w:val="001240E5"/>
    <w:rsid w:val="00150C37"/>
    <w:rsid w:val="0015345A"/>
    <w:rsid w:val="001748D2"/>
    <w:rsid w:val="00192F85"/>
    <w:rsid w:val="00193E8C"/>
    <w:rsid w:val="001A324F"/>
    <w:rsid w:val="001B10D6"/>
    <w:rsid w:val="001B2653"/>
    <w:rsid w:val="001C4DD6"/>
    <w:rsid w:val="001E349E"/>
    <w:rsid w:val="00222624"/>
    <w:rsid w:val="002342B6"/>
    <w:rsid w:val="00236345"/>
    <w:rsid w:val="002566AC"/>
    <w:rsid w:val="0026497F"/>
    <w:rsid w:val="00265359"/>
    <w:rsid w:val="002669A7"/>
    <w:rsid w:val="00267C72"/>
    <w:rsid w:val="00282F5D"/>
    <w:rsid w:val="002A1A33"/>
    <w:rsid w:val="002B34B1"/>
    <w:rsid w:val="002B4708"/>
    <w:rsid w:val="002B5F9A"/>
    <w:rsid w:val="002C58B3"/>
    <w:rsid w:val="002E1704"/>
    <w:rsid w:val="002E2F66"/>
    <w:rsid w:val="002E3572"/>
    <w:rsid w:val="002E5D5C"/>
    <w:rsid w:val="002E7C87"/>
    <w:rsid w:val="00310E8F"/>
    <w:rsid w:val="003315DE"/>
    <w:rsid w:val="003561A4"/>
    <w:rsid w:val="00357ABF"/>
    <w:rsid w:val="00367373"/>
    <w:rsid w:val="00377632"/>
    <w:rsid w:val="003A1A57"/>
    <w:rsid w:val="003C330E"/>
    <w:rsid w:val="003D2423"/>
    <w:rsid w:val="003F31F4"/>
    <w:rsid w:val="003F3403"/>
    <w:rsid w:val="00402A79"/>
    <w:rsid w:val="00425DE6"/>
    <w:rsid w:val="00441817"/>
    <w:rsid w:val="004446B2"/>
    <w:rsid w:val="004564F4"/>
    <w:rsid w:val="00470534"/>
    <w:rsid w:val="00471CA8"/>
    <w:rsid w:val="00474020"/>
    <w:rsid w:val="00485366"/>
    <w:rsid w:val="0049265A"/>
    <w:rsid w:val="004A23E7"/>
    <w:rsid w:val="004C6A2A"/>
    <w:rsid w:val="004D0973"/>
    <w:rsid w:val="004F1B95"/>
    <w:rsid w:val="005201B8"/>
    <w:rsid w:val="00520A26"/>
    <w:rsid w:val="00525767"/>
    <w:rsid w:val="005260ED"/>
    <w:rsid w:val="00551F45"/>
    <w:rsid w:val="00556079"/>
    <w:rsid w:val="00567EC0"/>
    <w:rsid w:val="0058601F"/>
    <w:rsid w:val="005976ED"/>
    <w:rsid w:val="005C367C"/>
    <w:rsid w:val="005F4A38"/>
    <w:rsid w:val="006623EC"/>
    <w:rsid w:val="00673772"/>
    <w:rsid w:val="00684F96"/>
    <w:rsid w:val="006918AC"/>
    <w:rsid w:val="006B572E"/>
    <w:rsid w:val="00700F28"/>
    <w:rsid w:val="00726946"/>
    <w:rsid w:val="007407F4"/>
    <w:rsid w:val="00744B7E"/>
    <w:rsid w:val="007549D1"/>
    <w:rsid w:val="00757021"/>
    <w:rsid w:val="00770A88"/>
    <w:rsid w:val="0079087E"/>
    <w:rsid w:val="00792FC8"/>
    <w:rsid w:val="007A19C4"/>
    <w:rsid w:val="007A4769"/>
    <w:rsid w:val="007B61AF"/>
    <w:rsid w:val="007C2E3F"/>
    <w:rsid w:val="007E5442"/>
    <w:rsid w:val="00807ED0"/>
    <w:rsid w:val="008236CE"/>
    <w:rsid w:val="00832155"/>
    <w:rsid w:val="00835D63"/>
    <w:rsid w:val="00844E03"/>
    <w:rsid w:val="00865293"/>
    <w:rsid w:val="00865ABD"/>
    <w:rsid w:val="00865C3C"/>
    <w:rsid w:val="00872F2B"/>
    <w:rsid w:val="0088047A"/>
    <w:rsid w:val="00894D94"/>
    <w:rsid w:val="008A18DB"/>
    <w:rsid w:val="008B2AEE"/>
    <w:rsid w:val="008C5565"/>
    <w:rsid w:val="008C7476"/>
    <w:rsid w:val="00920C0A"/>
    <w:rsid w:val="0093784D"/>
    <w:rsid w:val="009563F0"/>
    <w:rsid w:val="0097514F"/>
    <w:rsid w:val="00986A89"/>
    <w:rsid w:val="009A31C9"/>
    <w:rsid w:val="009B38DC"/>
    <w:rsid w:val="009D3B9A"/>
    <w:rsid w:val="009D6DBB"/>
    <w:rsid w:val="009E1C1B"/>
    <w:rsid w:val="00A01A17"/>
    <w:rsid w:val="00A040F5"/>
    <w:rsid w:val="00A16133"/>
    <w:rsid w:val="00A32416"/>
    <w:rsid w:val="00A43AB1"/>
    <w:rsid w:val="00A540E0"/>
    <w:rsid w:val="00A742A3"/>
    <w:rsid w:val="00A873ED"/>
    <w:rsid w:val="00AD5599"/>
    <w:rsid w:val="00AE363F"/>
    <w:rsid w:val="00AE5FF0"/>
    <w:rsid w:val="00B04BC3"/>
    <w:rsid w:val="00B1015D"/>
    <w:rsid w:val="00B10A04"/>
    <w:rsid w:val="00B154BC"/>
    <w:rsid w:val="00B25D4B"/>
    <w:rsid w:val="00B37C30"/>
    <w:rsid w:val="00B5037A"/>
    <w:rsid w:val="00B5222E"/>
    <w:rsid w:val="00B54DB4"/>
    <w:rsid w:val="00B628F2"/>
    <w:rsid w:val="00B6305D"/>
    <w:rsid w:val="00B65EA7"/>
    <w:rsid w:val="00B66368"/>
    <w:rsid w:val="00B72524"/>
    <w:rsid w:val="00B7378F"/>
    <w:rsid w:val="00B96093"/>
    <w:rsid w:val="00B97087"/>
    <w:rsid w:val="00BA480F"/>
    <w:rsid w:val="00BD2178"/>
    <w:rsid w:val="00BF308C"/>
    <w:rsid w:val="00BF4956"/>
    <w:rsid w:val="00BF503F"/>
    <w:rsid w:val="00BF7BE6"/>
    <w:rsid w:val="00C037BC"/>
    <w:rsid w:val="00C053E3"/>
    <w:rsid w:val="00C204D0"/>
    <w:rsid w:val="00C629E0"/>
    <w:rsid w:val="00C6789F"/>
    <w:rsid w:val="00C76D19"/>
    <w:rsid w:val="00C82D85"/>
    <w:rsid w:val="00C868A4"/>
    <w:rsid w:val="00C9588A"/>
    <w:rsid w:val="00CA34A7"/>
    <w:rsid w:val="00CA41E6"/>
    <w:rsid w:val="00CB0B79"/>
    <w:rsid w:val="00CB6578"/>
    <w:rsid w:val="00CD33F2"/>
    <w:rsid w:val="00CF52C1"/>
    <w:rsid w:val="00D01668"/>
    <w:rsid w:val="00D0540E"/>
    <w:rsid w:val="00D143F0"/>
    <w:rsid w:val="00D30002"/>
    <w:rsid w:val="00D31A60"/>
    <w:rsid w:val="00D5343C"/>
    <w:rsid w:val="00D871DA"/>
    <w:rsid w:val="00DB1745"/>
    <w:rsid w:val="00DC2CA0"/>
    <w:rsid w:val="00E444AE"/>
    <w:rsid w:val="00E65D96"/>
    <w:rsid w:val="00E7101E"/>
    <w:rsid w:val="00E83B01"/>
    <w:rsid w:val="00E84F0B"/>
    <w:rsid w:val="00E97FE7"/>
    <w:rsid w:val="00EC28F5"/>
    <w:rsid w:val="00ED276F"/>
    <w:rsid w:val="00EF34DF"/>
    <w:rsid w:val="00F145FE"/>
    <w:rsid w:val="00F208DE"/>
    <w:rsid w:val="00F34ED5"/>
    <w:rsid w:val="00F36775"/>
    <w:rsid w:val="00F75945"/>
    <w:rsid w:val="00F768A5"/>
    <w:rsid w:val="00F81408"/>
    <w:rsid w:val="00F843D7"/>
    <w:rsid w:val="00F96E79"/>
    <w:rsid w:val="00FB5BE1"/>
    <w:rsid w:val="00FE7716"/>
    <w:rsid w:val="00FF0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85B281-2EA0-4C4E-A752-24972521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1A17"/>
    <w:pPr>
      <w:spacing w:after="200" w:line="276" w:lineRule="auto"/>
    </w:pPr>
    <w:rPr>
      <w:rFonts w:eastAsia="SimSun"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A01A17"/>
    <w:rPr>
      <w:sz w:val="16"/>
      <w:szCs w:val="16"/>
    </w:rPr>
  </w:style>
  <w:style w:type="character" w:customStyle="1" w:styleId="HeaderChar">
    <w:name w:val="Header Char"/>
    <w:link w:val="Header"/>
    <w:uiPriority w:val="99"/>
    <w:rsid w:val="00A01A17"/>
    <w:rPr>
      <w:rFonts w:ascii="Calibri" w:eastAsia="SimSun" w:hAnsi="Calibri" w:cs="Calibri"/>
      <w:lang w:val="en-US"/>
    </w:rPr>
  </w:style>
  <w:style w:type="character" w:customStyle="1" w:styleId="CommentTextChar">
    <w:name w:val="Comment Text Char"/>
    <w:link w:val="CommentText"/>
    <w:uiPriority w:val="99"/>
    <w:rsid w:val="00A01A17"/>
    <w:rPr>
      <w:sz w:val="20"/>
      <w:szCs w:val="20"/>
    </w:rPr>
  </w:style>
  <w:style w:type="character" w:customStyle="1" w:styleId="CommentSubjectChar">
    <w:name w:val="Comment Subject Char"/>
    <w:link w:val="CommentSubject"/>
    <w:uiPriority w:val="99"/>
    <w:rsid w:val="00A01A17"/>
    <w:rPr>
      <w:b/>
      <w:bCs/>
      <w:sz w:val="20"/>
      <w:szCs w:val="20"/>
    </w:rPr>
  </w:style>
  <w:style w:type="character" w:customStyle="1" w:styleId="BalloonTextChar">
    <w:name w:val="Balloon Text Char"/>
    <w:link w:val="BalloonText"/>
    <w:uiPriority w:val="99"/>
    <w:rsid w:val="00A01A17"/>
    <w:rPr>
      <w:rFonts w:ascii="Tahoma" w:hAnsi="Tahoma" w:cs="Tahoma"/>
      <w:sz w:val="16"/>
      <w:szCs w:val="16"/>
    </w:rPr>
  </w:style>
  <w:style w:type="character" w:customStyle="1" w:styleId="FooterChar">
    <w:name w:val="Footer Char"/>
    <w:link w:val="Footer"/>
    <w:uiPriority w:val="99"/>
    <w:rsid w:val="00A01A17"/>
    <w:rPr>
      <w:rFonts w:ascii="Calibri" w:eastAsia="SimSun" w:hAnsi="Calibri" w:cs="Calibri"/>
      <w:lang w:val="en-US"/>
    </w:rPr>
  </w:style>
  <w:style w:type="paragraph" w:styleId="Header">
    <w:name w:val="header"/>
    <w:basedOn w:val="Normal"/>
    <w:link w:val="HeaderChar"/>
    <w:uiPriority w:val="99"/>
    <w:rsid w:val="00A01A17"/>
    <w:pPr>
      <w:tabs>
        <w:tab w:val="center" w:pos="4680"/>
        <w:tab w:val="right" w:pos="9360"/>
      </w:tabs>
      <w:spacing w:after="0" w:line="240" w:lineRule="auto"/>
    </w:pPr>
    <w:rPr>
      <w:rFonts w:cs="Times New Roman"/>
      <w:sz w:val="20"/>
      <w:szCs w:val="20"/>
      <w:lang w:eastAsia="x-none"/>
    </w:rPr>
  </w:style>
  <w:style w:type="character" w:customStyle="1" w:styleId="HeaderChar1">
    <w:name w:val="Header Char1"/>
    <w:uiPriority w:val="99"/>
    <w:semiHidden/>
    <w:rsid w:val="00A01A17"/>
    <w:rPr>
      <w:rFonts w:ascii="Calibri" w:eastAsia="SimSun" w:hAnsi="Calibri" w:cs="Calibri"/>
      <w:lang w:val="en-US"/>
    </w:rPr>
  </w:style>
  <w:style w:type="paragraph" w:styleId="Footer">
    <w:name w:val="footer"/>
    <w:basedOn w:val="Normal"/>
    <w:link w:val="FooterChar"/>
    <w:uiPriority w:val="99"/>
    <w:rsid w:val="00A01A17"/>
    <w:pPr>
      <w:tabs>
        <w:tab w:val="center" w:pos="4680"/>
        <w:tab w:val="right" w:pos="9360"/>
      </w:tabs>
      <w:spacing w:after="0" w:line="240" w:lineRule="auto"/>
    </w:pPr>
    <w:rPr>
      <w:rFonts w:cs="Times New Roman"/>
      <w:sz w:val="20"/>
      <w:szCs w:val="20"/>
      <w:lang w:eastAsia="x-none"/>
    </w:rPr>
  </w:style>
  <w:style w:type="character" w:customStyle="1" w:styleId="FooterChar1">
    <w:name w:val="Footer Char1"/>
    <w:uiPriority w:val="99"/>
    <w:semiHidden/>
    <w:rsid w:val="00A01A17"/>
    <w:rPr>
      <w:rFonts w:ascii="Calibri" w:eastAsia="SimSun" w:hAnsi="Calibri" w:cs="Calibri"/>
      <w:lang w:val="en-US"/>
    </w:rPr>
  </w:style>
  <w:style w:type="paragraph" w:styleId="CommentText">
    <w:name w:val="annotation text"/>
    <w:basedOn w:val="Normal"/>
    <w:link w:val="CommentTextChar"/>
    <w:uiPriority w:val="99"/>
    <w:rsid w:val="00A01A17"/>
    <w:pPr>
      <w:spacing w:line="240" w:lineRule="auto"/>
    </w:pPr>
    <w:rPr>
      <w:rFonts w:eastAsia="Calibri" w:cs="Times New Roman"/>
      <w:sz w:val="20"/>
      <w:szCs w:val="20"/>
      <w:lang w:val="x-none" w:eastAsia="x-none"/>
    </w:rPr>
  </w:style>
  <w:style w:type="character" w:customStyle="1" w:styleId="CommentTextChar1">
    <w:name w:val="Comment Text Char1"/>
    <w:uiPriority w:val="99"/>
    <w:semiHidden/>
    <w:rsid w:val="00A01A17"/>
    <w:rPr>
      <w:rFonts w:ascii="Calibri" w:eastAsia="SimSun" w:hAnsi="Calibri" w:cs="Calibri"/>
      <w:sz w:val="20"/>
      <w:szCs w:val="20"/>
      <w:lang w:val="en-US"/>
    </w:rPr>
  </w:style>
  <w:style w:type="paragraph" w:styleId="CommentSubject">
    <w:name w:val="annotation subject"/>
    <w:basedOn w:val="CommentText"/>
    <w:next w:val="CommentText"/>
    <w:link w:val="CommentSubjectChar"/>
    <w:uiPriority w:val="99"/>
    <w:rsid w:val="00A01A17"/>
    <w:rPr>
      <w:b/>
      <w:bCs/>
    </w:rPr>
  </w:style>
  <w:style w:type="character" w:customStyle="1" w:styleId="CommentSubjectChar1">
    <w:name w:val="Comment Subject Char1"/>
    <w:uiPriority w:val="99"/>
    <w:semiHidden/>
    <w:rsid w:val="00A01A17"/>
    <w:rPr>
      <w:rFonts w:ascii="Calibri" w:eastAsia="SimSun" w:hAnsi="Calibri" w:cs="Calibri"/>
      <w:b/>
      <w:bCs/>
      <w:sz w:val="20"/>
      <w:szCs w:val="20"/>
      <w:lang w:val="en-US"/>
    </w:rPr>
  </w:style>
  <w:style w:type="paragraph" w:styleId="ListParagraph">
    <w:name w:val="List Paragraph"/>
    <w:basedOn w:val="Normal"/>
    <w:uiPriority w:val="34"/>
    <w:qFormat/>
    <w:rsid w:val="00A01A17"/>
    <w:pPr>
      <w:ind w:left="720"/>
    </w:pPr>
  </w:style>
  <w:style w:type="paragraph" w:styleId="BalloonText">
    <w:name w:val="Balloon Text"/>
    <w:basedOn w:val="Normal"/>
    <w:link w:val="BalloonTextChar"/>
    <w:uiPriority w:val="99"/>
    <w:rsid w:val="00A01A17"/>
    <w:pPr>
      <w:spacing w:after="0" w:line="240" w:lineRule="auto"/>
    </w:pPr>
    <w:rPr>
      <w:rFonts w:ascii="Tahoma" w:eastAsia="Calibri" w:hAnsi="Tahoma" w:cs="Times New Roman"/>
      <w:sz w:val="16"/>
      <w:szCs w:val="16"/>
      <w:lang w:val="x-none" w:eastAsia="x-none"/>
    </w:rPr>
  </w:style>
  <w:style w:type="character" w:customStyle="1" w:styleId="BalloonTextChar1">
    <w:name w:val="Balloon Text Char1"/>
    <w:uiPriority w:val="99"/>
    <w:semiHidden/>
    <w:rsid w:val="00A01A17"/>
    <w:rPr>
      <w:rFonts w:ascii="Tahoma" w:eastAsia="SimSun" w:hAnsi="Tahoma" w:cs="Tahoma"/>
      <w:sz w:val="16"/>
      <w:szCs w:val="16"/>
      <w:lang w:val="en-US"/>
    </w:rPr>
  </w:style>
  <w:style w:type="paragraph" w:customStyle="1" w:styleId="Default">
    <w:name w:val="Default"/>
    <w:rsid w:val="009B38DC"/>
    <w:pPr>
      <w:autoSpaceDE w:val="0"/>
      <w:autoSpaceDN w:val="0"/>
      <w:adjustRightInd w:val="0"/>
    </w:pPr>
    <w:rPr>
      <w:rFonts w:ascii="Bookman Old Style" w:hAnsi="Bookman Old Style" w:cs="Bookman Old Style"/>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22</Pages>
  <Words>4682</Words>
  <Characters>26689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31309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 Hukum</dc:creator>
  <cp:keywords/>
  <cp:lastModifiedBy>Sekretariat DPRD DIY</cp:lastModifiedBy>
  <cp:revision>12</cp:revision>
  <cp:lastPrinted>2015-08-04T01:43:00Z</cp:lastPrinted>
  <dcterms:created xsi:type="dcterms:W3CDTF">2015-08-24T09:13:00Z</dcterms:created>
  <dcterms:modified xsi:type="dcterms:W3CDTF">2015-09-03T10:32:00Z</dcterms:modified>
</cp:coreProperties>
</file>