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6742" w14:textId="21B9FA0C" w:rsidR="00584171" w:rsidRDefault="00F8373F" w:rsidP="00584171">
      <w:pPr>
        <w:tabs>
          <w:tab w:val="center" w:pos="4393"/>
        </w:tabs>
        <w:spacing w:after="183" w:line="360" w:lineRule="exact"/>
        <w:ind w:left="0" w:right="569" w:firstLine="0"/>
      </w:pPr>
      <w:bookmarkStart w:id="0" w:name="_Hlk27565397"/>
      <w:bookmarkStart w:id="1" w:name="_GoBack"/>
      <w:bookmarkEnd w:id="1"/>
      <w:r>
        <w:rPr>
          <w:noProof/>
        </w:rPr>
        <w:drawing>
          <wp:anchor distT="0" distB="0" distL="114300" distR="114300" simplePos="0" relativeHeight="251658240" behindDoc="0" locked="0" layoutInCell="1" allowOverlap="1" wp14:anchorId="1C15CC6F" wp14:editId="402CD7BD">
            <wp:simplePos x="0" y="0"/>
            <wp:positionH relativeFrom="column">
              <wp:posOffset>2341879</wp:posOffset>
            </wp:positionH>
            <wp:positionV relativeFrom="paragraph">
              <wp:posOffset>13335</wp:posOffset>
            </wp:positionV>
            <wp:extent cx="1209675" cy="1258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388" cy="1262963"/>
                    </a:xfrm>
                    <a:prstGeom prst="rect">
                      <a:avLst/>
                    </a:prstGeom>
                    <a:noFill/>
                  </pic:spPr>
                </pic:pic>
              </a:graphicData>
            </a:graphic>
            <wp14:sizeRelH relativeFrom="page">
              <wp14:pctWidth>0</wp14:pctWidth>
            </wp14:sizeRelH>
            <wp14:sizeRelV relativeFrom="page">
              <wp14:pctHeight>0</wp14:pctHeight>
            </wp14:sizeRelV>
          </wp:anchor>
        </w:drawing>
      </w:r>
      <w:r w:rsidR="00800FBE">
        <w:tab/>
      </w:r>
    </w:p>
    <w:p w14:paraId="1673C68F" w14:textId="62BA5774" w:rsidR="00584171" w:rsidRDefault="00584171" w:rsidP="00584171">
      <w:pPr>
        <w:tabs>
          <w:tab w:val="center" w:pos="4393"/>
        </w:tabs>
        <w:spacing w:after="183" w:line="360" w:lineRule="exact"/>
        <w:ind w:left="0" w:right="569" w:firstLine="0"/>
      </w:pPr>
    </w:p>
    <w:p w14:paraId="4E8B28DD" w14:textId="77777777" w:rsidR="00584171" w:rsidRDefault="00584171" w:rsidP="00584171">
      <w:pPr>
        <w:tabs>
          <w:tab w:val="center" w:pos="4393"/>
        </w:tabs>
        <w:spacing w:after="183" w:line="360" w:lineRule="exact"/>
        <w:ind w:left="0" w:right="569" w:firstLine="0"/>
      </w:pPr>
    </w:p>
    <w:p w14:paraId="72B740DC" w14:textId="135D4AF3" w:rsidR="00DF5F6B" w:rsidRDefault="00DF5F6B" w:rsidP="00584171">
      <w:pPr>
        <w:tabs>
          <w:tab w:val="center" w:pos="4393"/>
        </w:tabs>
        <w:spacing w:after="183" w:line="360" w:lineRule="exact"/>
        <w:ind w:left="0" w:right="569" w:firstLine="0"/>
      </w:pPr>
    </w:p>
    <w:p w14:paraId="7B4037E5" w14:textId="77777777" w:rsidR="00DF5F6B" w:rsidRDefault="00800FBE" w:rsidP="00584171">
      <w:pPr>
        <w:spacing w:after="0" w:line="360" w:lineRule="exact"/>
        <w:ind w:left="10"/>
        <w:jc w:val="center"/>
      </w:pPr>
      <w:r>
        <w:t>GUBERNUR DAERAH ISTIMEWA YOGYAKARTA</w:t>
      </w:r>
    </w:p>
    <w:p w14:paraId="7D110538" w14:textId="77777777" w:rsidR="00F8373F" w:rsidRDefault="00F8373F" w:rsidP="00584171">
      <w:pPr>
        <w:spacing w:after="0" w:line="360" w:lineRule="exact"/>
        <w:ind w:left="10"/>
        <w:jc w:val="center"/>
      </w:pPr>
    </w:p>
    <w:p w14:paraId="69AD55AF" w14:textId="77777777" w:rsidR="00DF5F6B" w:rsidRDefault="00800FBE" w:rsidP="00584171">
      <w:pPr>
        <w:spacing w:after="0" w:line="360" w:lineRule="exact"/>
        <w:ind w:left="10"/>
        <w:jc w:val="center"/>
      </w:pPr>
      <w:r>
        <w:t xml:space="preserve">RANCANGAN PERATURAN DAERAH DAERAH ISTIMEWA YOGYAKARTA </w:t>
      </w:r>
    </w:p>
    <w:p w14:paraId="39BD0067" w14:textId="77777777" w:rsidR="00DF5F6B" w:rsidRDefault="00800FBE" w:rsidP="00584171">
      <w:pPr>
        <w:spacing w:after="0" w:line="360" w:lineRule="exact"/>
        <w:ind w:left="10"/>
        <w:jc w:val="center"/>
      </w:pPr>
      <w:proofErr w:type="gramStart"/>
      <w:r>
        <w:t>NOMOR ....</w:t>
      </w:r>
      <w:proofErr w:type="gramEnd"/>
      <w:r>
        <w:t xml:space="preserve"> TAHUN</w:t>
      </w:r>
      <w:proofErr w:type="gramStart"/>
      <w:r>
        <w:t>..</w:t>
      </w:r>
      <w:proofErr w:type="gramEnd"/>
    </w:p>
    <w:p w14:paraId="22C5437D" w14:textId="77777777" w:rsidR="00DF5F6B" w:rsidRDefault="00800FBE" w:rsidP="00584171">
      <w:pPr>
        <w:spacing w:after="0" w:line="360" w:lineRule="exact"/>
        <w:ind w:left="10"/>
        <w:jc w:val="center"/>
      </w:pPr>
      <w:r>
        <w:t xml:space="preserve">TENTANG </w:t>
      </w:r>
    </w:p>
    <w:p w14:paraId="04BAE49C" w14:textId="77777777" w:rsidR="00DF5F6B" w:rsidRDefault="00800FBE" w:rsidP="00584171">
      <w:pPr>
        <w:spacing w:after="0" w:line="360" w:lineRule="exact"/>
        <w:ind w:left="10"/>
        <w:jc w:val="center"/>
      </w:pPr>
      <w:r>
        <w:t xml:space="preserve">PEMELIHARAAN DAN PENGEMBANGAN </w:t>
      </w:r>
    </w:p>
    <w:p w14:paraId="10E0F21E" w14:textId="77777777" w:rsidR="00DF5F6B" w:rsidRDefault="00800FBE" w:rsidP="00584171">
      <w:pPr>
        <w:spacing w:after="0" w:line="360" w:lineRule="exact"/>
        <w:ind w:left="10"/>
        <w:jc w:val="center"/>
      </w:pPr>
      <w:r>
        <w:t xml:space="preserve">BAHASA, SASTRA, DAN AKSARA JAWA </w:t>
      </w:r>
    </w:p>
    <w:p w14:paraId="20B51A47" w14:textId="77777777" w:rsidR="00DF5F6B" w:rsidRDefault="00DF5F6B" w:rsidP="00584171">
      <w:pPr>
        <w:spacing w:after="0" w:line="360" w:lineRule="exact"/>
        <w:ind w:left="0" w:firstLine="0"/>
        <w:jc w:val="center"/>
      </w:pPr>
    </w:p>
    <w:p w14:paraId="5EBDE42B" w14:textId="77777777" w:rsidR="00DF5F6B" w:rsidRDefault="00800FBE" w:rsidP="00584171">
      <w:pPr>
        <w:spacing w:after="0" w:line="360" w:lineRule="exact"/>
        <w:ind w:left="10"/>
        <w:jc w:val="center"/>
      </w:pPr>
      <w:r>
        <w:t xml:space="preserve">DENGAN RAHMAT TUHAN YANG MAHA ESA </w:t>
      </w:r>
    </w:p>
    <w:p w14:paraId="35E71F50" w14:textId="77777777" w:rsidR="00DF5F6B" w:rsidRDefault="00DF5F6B" w:rsidP="00584171">
      <w:pPr>
        <w:spacing w:after="0" w:line="360" w:lineRule="exact"/>
        <w:ind w:left="0" w:firstLine="0"/>
        <w:jc w:val="center"/>
      </w:pPr>
    </w:p>
    <w:p w14:paraId="7EA903CB" w14:textId="77777777" w:rsidR="00DF5F6B" w:rsidRDefault="00800FBE" w:rsidP="00584171">
      <w:pPr>
        <w:spacing w:after="0" w:line="360" w:lineRule="exact"/>
        <w:ind w:left="10"/>
        <w:jc w:val="center"/>
      </w:pPr>
      <w:r>
        <w:t>GUBERNUR DAERAH ISTIMEWA YOGYAKARTA,</w:t>
      </w:r>
    </w:p>
    <w:p w14:paraId="35038ABE" w14:textId="77777777" w:rsidR="00DF5F6B" w:rsidRDefault="00DF5F6B" w:rsidP="00584171">
      <w:pPr>
        <w:spacing w:after="0" w:line="360" w:lineRule="exact"/>
        <w:ind w:left="10"/>
        <w:jc w:val="center"/>
      </w:pPr>
    </w:p>
    <w:tbl>
      <w:tblPr>
        <w:tblStyle w:val="Style22"/>
        <w:tblW w:w="9680" w:type="dxa"/>
        <w:tblInd w:w="0" w:type="dxa"/>
        <w:tblLayout w:type="fixed"/>
        <w:tblLook w:val="04A0" w:firstRow="1" w:lastRow="0" w:firstColumn="1" w:lastColumn="0" w:noHBand="0" w:noVBand="1"/>
      </w:tblPr>
      <w:tblGrid>
        <w:gridCol w:w="1827"/>
        <w:gridCol w:w="250"/>
        <w:gridCol w:w="496"/>
        <w:gridCol w:w="7107"/>
      </w:tblGrid>
      <w:tr w:rsidR="00DF5F6B" w14:paraId="2A1CA99C" w14:textId="77777777">
        <w:trPr>
          <w:trHeight w:val="260"/>
        </w:trPr>
        <w:tc>
          <w:tcPr>
            <w:tcW w:w="1827" w:type="dxa"/>
          </w:tcPr>
          <w:p w14:paraId="63EE6893" w14:textId="77777777" w:rsidR="00DF5F6B" w:rsidRDefault="00800FBE" w:rsidP="00584171">
            <w:pPr>
              <w:widowControl w:val="0"/>
              <w:spacing w:after="0" w:line="360" w:lineRule="exact"/>
              <w:ind w:left="0"/>
            </w:pPr>
            <w:r>
              <w:t>Menimbang</w:t>
            </w:r>
          </w:p>
        </w:tc>
        <w:tc>
          <w:tcPr>
            <w:tcW w:w="250" w:type="dxa"/>
          </w:tcPr>
          <w:p w14:paraId="4C2EA92B" w14:textId="77777777" w:rsidR="00DF5F6B" w:rsidRDefault="00800FBE" w:rsidP="00584171">
            <w:pPr>
              <w:widowControl w:val="0"/>
              <w:spacing w:after="0" w:line="360" w:lineRule="exact"/>
              <w:ind w:left="0"/>
            </w:pPr>
            <w:r>
              <w:t>:</w:t>
            </w:r>
          </w:p>
        </w:tc>
        <w:tc>
          <w:tcPr>
            <w:tcW w:w="496" w:type="dxa"/>
          </w:tcPr>
          <w:p w14:paraId="351CA153" w14:textId="77777777" w:rsidR="00DF5F6B" w:rsidRDefault="00DF5F6B" w:rsidP="00584171">
            <w:pPr>
              <w:widowControl w:val="0"/>
              <w:numPr>
                <w:ilvl w:val="0"/>
                <w:numId w:val="1"/>
              </w:numPr>
              <w:spacing w:after="0" w:line="360" w:lineRule="exact"/>
            </w:pPr>
          </w:p>
        </w:tc>
        <w:tc>
          <w:tcPr>
            <w:tcW w:w="7107" w:type="dxa"/>
          </w:tcPr>
          <w:p w14:paraId="2665CAAA" w14:textId="77777777" w:rsidR="00DF5F6B" w:rsidRDefault="00800FBE" w:rsidP="00F8373F">
            <w:pPr>
              <w:widowControl w:val="0"/>
              <w:spacing w:after="0" w:line="420" w:lineRule="exact"/>
              <w:ind w:left="0" w:firstLine="0"/>
            </w:pPr>
            <w:r>
              <w:t>bahwa berdasarkan Undang Undang Dasar Negara Republik Indonesia Tahun 1945 Pemerintah Daerah Daerah Istimewa Yogyakarta bertanggung jawab mempertahankan identitas budaya daerah;</w:t>
            </w:r>
          </w:p>
        </w:tc>
      </w:tr>
      <w:tr w:rsidR="00DF5F6B" w14:paraId="76609E9E" w14:textId="77777777">
        <w:tc>
          <w:tcPr>
            <w:tcW w:w="1827" w:type="dxa"/>
          </w:tcPr>
          <w:p w14:paraId="28A394F3" w14:textId="77777777" w:rsidR="00DF5F6B" w:rsidRDefault="00DF5F6B" w:rsidP="00584171">
            <w:pPr>
              <w:widowControl w:val="0"/>
              <w:spacing w:after="0" w:line="360" w:lineRule="exact"/>
              <w:jc w:val="center"/>
            </w:pPr>
          </w:p>
        </w:tc>
        <w:tc>
          <w:tcPr>
            <w:tcW w:w="250" w:type="dxa"/>
          </w:tcPr>
          <w:p w14:paraId="2695E880" w14:textId="77777777" w:rsidR="00DF5F6B" w:rsidRDefault="00DF5F6B" w:rsidP="00584171">
            <w:pPr>
              <w:widowControl w:val="0"/>
              <w:spacing w:after="0" w:line="360" w:lineRule="exact"/>
              <w:jc w:val="center"/>
            </w:pPr>
          </w:p>
        </w:tc>
        <w:tc>
          <w:tcPr>
            <w:tcW w:w="496" w:type="dxa"/>
          </w:tcPr>
          <w:p w14:paraId="60052F25" w14:textId="77777777" w:rsidR="00DF5F6B" w:rsidRDefault="00800FBE" w:rsidP="00584171">
            <w:pPr>
              <w:widowControl w:val="0"/>
              <w:spacing w:after="0" w:line="360" w:lineRule="exact"/>
              <w:ind w:left="0"/>
            </w:pPr>
            <w:r>
              <w:t>b.</w:t>
            </w:r>
          </w:p>
        </w:tc>
        <w:tc>
          <w:tcPr>
            <w:tcW w:w="7107" w:type="dxa"/>
          </w:tcPr>
          <w:p w14:paraId="41EE8492" w14:textId="77777777" w:rsidR="00DF5F6B" w:rsidRDefault="00800FBE" w:rsidP="00F8373F">
            <w:pPr>
              <w:widowControl w:val="0"/>
              <w:spacing w:after="0" w:line="420" w:lineRule="exact"/>
              <w:ind w:left="0" w:firstLine="0"/>
            </w:pPr>
            <w:r>
              <w:t xml:space="preserve">bahwa Bahasa, Sastra, dan Aksara Jawa yang berkembang di wilayah Daerah Istimewa Yogyakarta merupakan bagian dari kebudayaan nasional dan merupakan identitas budaya Daerah Istimewa Yogyakarta, sehingga perlu dipelihara dan dikembangkan; </w:t>
            </w:r>
          </w:p>
        </w:tc>
      </w:tr>
      <w:tr w:rsidR="00DF5F6B" w14:paraId="061D1AB4" w14:textId="77777777">
        <w:tc>
          <w:tcPr>
            <w:tcW w:w="1827" w:type="dxa"/>
          </w:tcPr>
          <w:p w14:paraId="73B1FB79" w14:textId="77777777" w:rsidR="00DF5F6B" w:rsidRDefault="00DF5F6B" w:rsidP="00584171">
            <w:pPr>
              <w:widowControl w:val="0"/>
              <w:spacing w:after="0" w:line="360" w:lineRule="exact"/>
              <w:jc w:val="center"/>
            </w:pPr>
          </w:p>
        </w:tc>
        <w:tc>
          <w:tcPr>
            <w:tcW w:w="250" w:type="dxa"/>
          </w:tcPr>
          <w:p w14:paraId="0E093657" w14:textId="77777777" w:rsidR="00DF5F6B" w:rsidRDefault="00DF5F6B" w:rsidP="00584171">
            <w:pPr>
              <w:widowControl w:val="0"/>
              <w:spacing w:after="0" w:line="360" w:lineRule="exact"/>
              <w:jc w:val="center"/>
            </w:pPr>
          </w:p>
        </w:tc>
        <w:tc>
          <w:tcPr>
            <w:tcW w:w="496" w:type="dxa"/>
          </w:tcPr>
          <w:p w14:paraId="127651F1" w14:textId="77777777" w:rsidR="00DF5F6B" w:rsidRDefault="00800FBE" w:rsidP="00584171">
            <w:pPr>
              <w:widowControl w:val="0"/>
              <w:spacing w:after="0" w:line="360" w:lineRule="exact"/>
              <w:ind w:left="0" w:firstLine="0"/>
              <w:jc w:val="left"/>
            </w:pPr>
            <w:r>
              <w:t>c.</w:t>
            </w:r>
          </w:p>
        </w:tc>
        <w:tc>
          <w:tcPr>
            <w:tcW w:w="7107" w:type="dxa"/>
          </w:tcPr>
          <w:p w14:paraId="60325614" w14:textId="77777777" w:rsidR="00DF5F6B" w:rsidRDefault="00800FBE" w:rsidP="00F8373F">
            <w:pPr>
              <w:widowControl w:val="0"/>
              <w:spacing w:after="0" w:line="420" w:lineRule="exact"/>
              <w:ind w:left="0"/>
            </w:pPr>
            <w:r>
              <w:t>bahwa upaya pemeliharaan dan pengembangan Bahasa, Sastra, dan Aksara Jawa belum diatur secara khusus sehingga perlu dibentuk Peraturan Daerah sebagai pedoman di Daerah Istimewa Yogyakarta;</w:t>
            </w:r>
          </w:p>
        </w:tc>
      </w:tr>
      <w:tr w:rsidR="00DF5F6B" w14:paraId="05C8B884" w14:textId="77777777">
        <w:tc>
          <w:tcPr>
            <w:tcW w:w="1827" w:type="dxa"/>
          </w:tcPr>
          <w:p w14:paraId="25963246" w14:textId="77777777" w:rsidR="00DF5F6B" w:rsidRDefault="00DF5F6B" w:rsidP="00584171">
            <w:pPr>
              <w:widowControl w:val="0"/>
              <w:spacing w:after="0" w:line="360" w:lineRule="exact"/>
              <w:jc w:val="center"/>
            </w:pPr>
          </w:p>
        </w:tc>
        <w:tc>
          <w:tcPr>
            <w:tcW w:w="250" w:type="dxa"/>
          </w:tcPr>
          <w:p w14:paraId="0E137AD4" w14:textId="77777777" w:rsidR="00DF5F6B" w:rsidRDefault="00DF5F6B" w:rsidP="00584171">
            <w:pPr>
              <w:widowControl w:val="0"/>
              <w:spacing w:after="0" w:line="360" w:lineRule="exact"/>
              <w:jc w:val="center"/>
            </w:pPr>
          </w:p>
        </w:tc>
        <w:tc>
          <w:tcPr>
            <w:tcW w:w="496" w:type="dxa"/>
          </w:tcPr>
          <w:p w14:paraId="1C5BD0DD" w14:textId="77777777" w:rsidR="00DF5F6B" w:rsidRDefault="00800FBE" w:rsidP="00584171">
            <w:pPr>
              <w:widowControl w:val="0"/>
              <w:spacing w:after="0" w:line="360" w:lineRule="exact"/>
              <w:ind w:left="0" w:firstLine="0"/>
            </w:pPr>
            <w:r>
              <w:t>d.</w:t>
            </w:r>
          </w:p>
        </w:tc>
        <w:tc>
          <w:tcPr>
            <w:tcW w:w="7107" w:type="dxa"/>
          </w:tcPr>
          <w:p w14:paraId="09686A75" w14:textId="77777777" w:rsidR="00DF5F6B" w:rsidRDefault="00800FBE" w:rsidP="00F8373F">
            <w:pPr>
              <w:widowControl w:val="0"/>
              <w:spacing w:after="0" w:line="420" w:lineRule="exact"/>
              <w:ind w:left="0"/>
            </w:pPr>
            <w:r>
              <w:t>bahwa berdasarkan pertimbangan sebagaimana dimaksud dalam huruf a, huruf b, dan huruf c perlu menetapkan Peraturan Daerah tentang Pemeliharaan dan Pengembangan Bahasa, Sastra, dan Aksara Jawa;</w:t>
            </w:r>
          </w:p>
        </w:tc>
      </w:tr>
    </w:tbl>
    <w:p w14:paraId="005B414D" w14:textId="77777777" w:rsidR="00DF5F6B" w:rsidRDefault="00DF5F6B" w:rsidP="00584171">
      <w:pPr>
        <w:spacing w:after="0" w:line="360" w:lineRule="exact"/>
        <w:ind w:left="10"/>
        <w:jc w:val="center"/>
      </w:pPr>
    </w:p>
    <w:p w14:paraId="47E4D3EE" w14:textId="77777777" w:rsidR="00DF5F6B" w:rsidRDefault="00DF5F6B" w:rsidP="00584171">
      <w:pPr>
        <w:spacing w:after="0" w:line="360" w:lineRule="exact"/>
        <w:ind w:left="0" w:firstLine="0"/>
      </w:pPr>
    </w:p>
    <w:p w14:paraId="6808C6B6" w14:textId="77777777" w:rsidR="00F8373F" w:rsidRDefault="00F8373F" w:rsidP="00584171">
      <w:pPr>
        <w:spacing w:after="0" w:line="360" w:lineRule="exact"/>
        <w:ind w:left="0" w:firstLine="0"/>
      </w:pPr>
    </w:p>
    <w:p w14:paraId="33BC23D6" w14:textId="77777777" w:rsidR="00F8373F" w:rsidRDefault="00F8373F" w:rsidP="00584171">
      <w:pPr>
        <w:spacing w:after="0" w:line="360" w:lineRule="exact"/>
        <w:ind w:left="0" w:firstLine="0"/>
      </w:pPr>
    </w:p>
    <w:p w14:paraId="53B79BE9" w14:textId="77777777" w:rsidR="00F8373F" w:rsidRDefault="00F8373F" w:rsidP="00584171">
      <w:pPr>
        <w:spacing w:after="0" w:line="360" w:lineRule="exact"/>
        <w:ind w:left="0" w:firstLine="0"/>
      </w:pPr>
    </w:p>
    <w:p w14:paraId="45E52B50" w14:textId="77777777" w:rsidR="00F8373F" w:rsidRDefault="00F8373F" w:rsidP="00584171">
      <w:pPr>
        <w:spacing w:after="0" w:line="360" w:lineRule="exact"/>
        <w:ind w:left="0" w:firstLine="0"/>
      </w:pPr>
    </w:p>
    <w:p w14:paraId="03BB6499" w14:textId="77777777" w:rsidR="00F8373F" w:rsidRDefault="00F8373F" w:rsidP="00584171">
      <w:pPr>
        <w:spacing w:after="0" w:line="360" w:lineRule="exact"/>
        <w:ind w:left="0" w:firstLine="0"/>
      </w:pPr>
    </w:p>
    <w:p w14:paraId="470EEE77" w14:textId="77777777" w:rsidR="00F8373F" w:rsidRDefault="00F8373F" w:rsidP="00584171">
      <w:pPr>
        <w:spacing w:after="0" w:line="360" w:lineRule="exact"/>
        <w:ind w:left="0" w:firstLine="0"/>
      </w:pPr>
    </w:p>
    <w:p w14:paraId="22DF1D81" w14:textId="77777777" w:rsidR="00F8373F" w:rsidRDefault="00F8373F" w:rsidP="00584171">
      <w:pPr>
        <w:spacing w:after="0" w:line="360" w:lineRule="exact"/>
        <w:ind w:left="0" w:firstLine="0"/>
      </w:pPr>
    </w:p>
    <w:tbl>
      <w:tblPr>
        <w:tblStyle w:val="Style23"/>
        <w:tblW w:w="9727" w:type="dxa"/>
        <w:tblInd w:w="-115" w:type="dxa"/>
        <w:tblLayout w:type="fixed"/>
        <w:tblLook w:val="04A0" w:firstRow="1" w:lastRow="0" w:firstColumn="1" w:lastColumn="0" w:noHBand="0" w:noVBand="1"/>
      </w:tblPr>
      <w:tblGrid>
        <w:gridCol w:w="1895"/>
        <w:gridCol w:w="250"/>
        <w:gridCol w:w="501"/>
        <w:gridCol w:w="7081"/>
      </w:tblGrid>
      <w:tr w:rsidR="00DF5F6B" w14:paraId="084EEF6A" w14:textId="77777777" w:rsidTr="00F8373F">
        <w:tc>
          <w:tcPr>
            <w:tcW w:w="1895" w:type="dxa"/>
          </w:tcPr>
          <w:p w14:paraId="30A32AB4" w14:textId="77777777" w:rsidR="00DF5F6B" w:rsidRDefault="00800FBE" w:rsidP="00323E99">
            <w:pPr>
              <w:widowControl w:val="0"/>
              <w:spacing w:after="0" w:line="400" w:lineRule="exact"/>
              <w:ind w:left="0"/>
            </w:pPr>
            <w:r>
              <w:t>Mengingat</w:t>
            </w:r>
          </w:p>
        </w:tc>
        <w:tc>
          <w:tcPr>
            <w:tcW w:w="250" w:type="dxa"/>
          </w:tcPr>
          <w:p w14:paraId="7EAA0A10" w14:textId="77777777" w:rsidR="00DF5F6B" w:rsidRDefault="00800FBE" w:rsidP="00323E99">
            <w:pPr>
              <w:widowControl w:val="0"/>
              <w:spacing w:after="0" w:line="400" w:lineRule="exact"/>
              <w:ind w:left="0"/>
              <w:jc w:val="left"/>
            </w:pPr>
            <w:r>
              <w:t>:</w:t>
            </w:r>
          </w:p>
        </w:tc>
        <w:tc>
          <w:tcPr>
            <w:tcW w:w="501" w:type="dxa"/>
          </w:tcPr>
          <w:p w14:paraId="5C50FD60" w14:textId="77777777" w:rsidR="00DF5F6B" w:rsidRDefault="00800FBE" w:rsidP="00323E99">
            <w:pPr>
              <w:widowControl w:val="0"/>
              <w:spacing w:after="0" w:line="400" w:lineRule="exact"/>
              <w:ind w:left="0"/>
              <w:jc w:val="left"/>
            </w:pPr>
            <w:r>
              <w:t>1.</w:t>
            </w:r>
          </w:p>
        </w:tc>
        <w:tc>
          <w:tcPr>
            <w:tcW w:w="7081" w:type="dxa"/>
          </w:tcPr>
          <w:p w14:paraId="2A152591" w14:textId="77777777" w:rsidR="00DF5F6B" w:rsidRDefault="00800FBE" w:rsidP="00323E99">
            <w:pPr>
              <w:widowControl w:val="0"/>
              <w:spacing w:after="0" w:line="400" w:lineRule="exact"/>
              <w:ind w:left="0" w:hanging="11"/>
              <w:rPr>
                <w:shd w:val="clear" w:color="auto" w:fill="D9D9D9"/>
              </w:rPr>
            </w:pPr>
            <w:r>
              <w:t>Pasal 18 ayat (6) Undang Undang Dasar Negera Republik Indonesia Tahun 1945;</w:t>
            </w:r>
          </w:p>
        </w:tc>
      </w:tr>
      <w:tr w:rsidR="00DF5F6B" w14:paraId="6C71E6CE" w14:textId="77777777" w:rsidTr="00F8373F">
        <w:tc>
          <w:tcPr>
            <w:tcW w:w="1895" w:type="dxa"/>
          </w:tcPr>
          <w:p w14:paraId="574370C6" w14:textId="77777777" w:rsidR="00DF5F6B" w:rsidRDefault="00DF5F6B" w:rsidP="00323E99">
            <w:pPr>
              <w:widowControl w:val="0"/>
              <w:spacing w:after="0" w:line="400" w:lineRule="exact"/>
              <w:jc w:val="left"/>
              <w:rPr>
                <w:shd w:val="clear" w:color="auto" w:fill="D9D9D9"/>
              </w:rPr>
            </w:pPr>
          </w:p>
        </w:tc>
        <w:tc>
          <w:tcPr>
            <w:tcW w:w="250" w:type="dxa"/>
          </w:tcPr>
          <w:p w14:paraId="514A4FC5" w14:textId="77777777" w:rsidR="00DF5F6B" w:rsidRDefault="00DF5F6B" w:rsidP="00323E99">
            <w:pPr>
              <w:widowControl w:val="0"/>
              <w:spacing w:after="0" w:line="400" w:lineRule="exact"/>
              <w:jc w:val="left"/>
              <w:rPr>
                <w:shd w:val="clear" w:color="auto" w:fill="D9D9D9"/>
              </w:rPr>
            </w:pPr>
          </w:p>
        </w:tc>
        <w:tc>
          <w:tcPr>
            <w:tcW w:w="501" w:type="dxa"/>
          </w:tcPr>
          <w:p w14:paraId="2AE30B5D" w14:textId="77777777" w:rsidR="00DF5F6B" w:rsidRDefault="00800FBE" w:rsidP="00323E99">
            <w:pPr>
              <w:widowControl w:val="0"/>
              <w:spacing w:after="0" w:line="400" w:lineRule="exact"/>
              <w:ind w:left="0"/>
              <w:jc w:val="left"/>
            </w:pPr>
            <w:r>
              <w:t>2.</w:t>
            </w:r>
          </w:p>
        </w:tc>
        <w:tc>
          <w:tcPr>
            <w:tcW w:w="7081" w:type="dxa"/>
          </w:tcPr>
          <w:p w14:paraId="6337BD9C" w14:textId="77777777" w:rsidR="00DF5F6B" w:rsidRDefault="00800FBE" w:rsidP="00323E99">
            <w:pPr>
              <w:widowControl w:val="0"/>
              <w:spacing w:after="0" w:line="400" w:lineRule="exact"/>
              <w:ind w:left="0" w:hanging="11"/>
            </w:pPr>
            <w:r>
              <w:t>Undang-Undang Nomor 3 Tahun 1950 tentang Pembentukan Daerah Istimewa Jogjakarta (Berita Negara Republik Indonesia Tahun 1950 Nomor 3) sebagaimana telah diubah terakhir dengan Undang-Undang Nomor 3 jo. Nomor 19 Tahun 1950 tentang Pembentukan Daerah Istimewa Jogjakarta (Lembaran Negara Republik Indonesia Tahun 1955 Nomor 43, Tambahan Lembaran Negara Republik Indonesia Nomor 827);</w:t>
            </w:r>
          </w:p>
        </w:tc>
      </w:tr>
      <w:tr w:rsidR="00DF5F6B" w14:paraId="4415E992" w14:textId="77777777" w:rsidTr="00F8373F">
        <w:tc>
          <w:tcPr>
            <w:tcW w:w="1895" w:type="dxa"/>
          </w:tcPr>
          <w:p w14:paraId="68B06492" w14:textId="77777777" w:rsidR="00DF5F6B" w:rsidRDefault="00DF5F6B" w:rsidP="00323E99">
            <w:pPr>
              <w:widowControl w:val="0"/>
              <w:spacing w:after="0" w:line="400" w:lineRule="exact"/>
              <w:jc w:val="left"/>
              <w:rPr>
                <w:shd w:val="clear" w:color="auto" w:fill="D9D9D9"/>
              </w:rPr>
            </w:pPr>
          </w:p>
        </w:tc>
        <w:tc>
          <w:tcPr>
            <w:tcW w:w="250" w:type="dxa"/>
          </w:tcPr>
          <w:p w14:paraId="520F1911" w14:textId="77777777" w:rsidR="00DF5F6B" w:rsidRDefault="00DF5F6B" w:rsidP="00323E99">
            <w:pPr>
              <w:widowControl w:val="0"/>
              <w:spacing w:after="0" w:line="400" w:lineRule="exact"/>
              <w:jc w:val="left"/>
              <w:rPr>
                <w:shd w:val="clear" w:color="auto" w:fill="D9D9D9"/>
              </w:rPr>
            </w:pPr>
          </w:p>
        </w:tc>
        <w:tc>
          <w:tcPr>
            <w:tcW w:w="501" w:type="dxa"/>
          </w:tcPr>
          <w:p w14:paraId="28418DD3" w14:textId="77777777" w:rsidR="00DF5F6B" w:rsidRDefault="00800FBE" w:rsidP="00323E99">
            <w:pPr>
              <w:widowControl w:val="0"/>
              <w:spacing w:after="0" w:line="400" w:lineRule="exact"/>
              <w:ind w:left="0"/>
              <w:jc w:val="left"/>
            </w:pPr>
            <w:r>
              <w:t>3.</w:t>
            </w:r>
          </w:p>
        </w:tc>
        <w:tc>
          <w:tcPr>
            <w:tcW w:w="7081" w:type="dxa"/>
          </w:tcPr>
          <w:p w14:paraId="75EA99A9" w14:textId="77777777" w:rsidR="00DF5F6B" w:rsidRDefault="00800FBE" w:rsidP="00323E99">
            <w:pPr>
              <w:widowControl w:val="0"/>
              <w:spacing w:after="0" w:line="400" w:lineRule="exact"/>
              <w:ind w:left="0" w:hanging="11"/>
            </w:pPr>
            <w:r>
              <w:t>Undang-Undang Nomor 13 Tahun 2012 tentang Keistimewaan Daerah Istimewa Yogyakarta (Lembaran Negara Republik Indonesia Tahun 2012 Nomor 170, Tambahan Lembaran Negara Republik Indonesia Nomor 5339);</w:t>
            </w:r>
          </w:p>
        </w:tc>
      </w:tr>
      <w:tr w:rsidR="00DF5F6B" w14:paraId="1AA40C6F" w14:textId="77777777" w:rsidTr="00F8373F">
        <w:tc>
          <w:tcPr>
            <w:tcW w:w="1895" w:type="dxa"/>
          </w:tcPr>
          <w:p w14:paraId="17AE6593" w14:textId="77777777" w:rsidR="00DF5F6B" w:rsidRDefault="00DF5F6B" w:rsidP="00323E99">
            <w:pPr>
              <w:widowControl w:val="0"/>
              <w:spacing w:after="0" w:line="400" w:lineRule="exact"/>
              <w:jc w:val="left"/>
              <w:rPr>
                <w:shd w:val="clear" w:color="auto" w:fill="D9D9D9"/>
              </w:rPr>
            </w:pPr>
          </w:p>
        </w:tc>
        <w:tc>
          <w:tcPr>
            <w:tcW w:w="250" w:type="dxa"/>
          </w:tcPr>
          <w:p w14:paraId="187B8296" w14:textId="77777777" w:rsidR="00DF5F6B" w:rsidRDefault="00DF5F6B" w:rsidP="00323E99">
            <w:pPr>
              <w:widowControl w:val="0"/>
              <w:spacing w:after="0" w:line="400" w:lineRule="exact"/>
              <w:jc w:val="left"/>
              <w:rPr>
                <w:shd w:val="clear" w:color="auto" w:fill="D9D9D9"/>
              </w:rPr>
            </w:pPr>
          </w:p>
        </w:tc>
        <w:tc>
          <w:tcPr>
            <w:tcW w:w="501" w:type="dxa"/>
          </w:tcPr>
          <w:p w14:paraId="554D6139" w14:textId="77777777" w:rsidR="00DF5F6B" w:rsidRDefault="00800FBE" w:rsidP="00323E99">
            <w:pPr>
              <w:widowControl w:val="0"/>
              <w:spacing w:after="0" w:line="400" w:lineRule="exact"/>
              <w:ind w:left="0"/>
              <w:rPr>
                <w:shd w:val="clear" w:color="auto" w:fill="D9D9D9"/>
              </w:rPr>
            </w:pPr>
            <w:r>
              <w:t>4.</w:t>
            </w:r>
          </w:p>
        </w:tc>
        <w:tc>
          <w:tcPr>
            <w:tcW w:w="7081" w:type="dxa"/>
          </w:tcPr>
          <w:p w14:paraId="1497B268" w14:textId="77777777" w:rsidR="00DF5F6B" w:rsidRDefault="00800FBE" w:rsidP="00323E99">
            <w:pPr>
              <w:widowControl w:val="0"/>
              <w:spacing w:after="0" w:line="400" w:lineRule="exact"/>
              <w:ind w:left="0" w:hanging="11"/>
              <w:rPr>
                <w:shd w:val="clear" w:color="auto" w:fill="D9D9D9"/>
              </w:rPr>
            </w:pPr>
            <w:r>
              <w:t>Undang-Undang Nomor 23 Tahun 2014 tentang Pemerintahan Daerah (Lembaran Negara Republik Indonesia Tahun 2014 Nomor 244, Tambahan Lembaran Negara Republik Indonesia Nomor 5587 sebagaimana telah diubah terakhir dengan Undang-Undang Nomor 9 Tahun 2015 tentang Perubahan Kedua Atas Undang-Undang Nomor 23 Tahun 2014 tentang Pemerintahan Daerah (Lembaran Negara Republik Indonesia Tahun 2015 Nomor 58, Tambahan Lembaran Negara Republik Indonesia Nomor 5679);</w:t>
            </w:r>
          </w:p>
        </w:tc>
      </w:tr>
      <w:tr w:rsidR="00DF5F6B" w14:paraId="0CDC71AC" w14:textId="77777777" w:rsidTr="00F8373F">
        <w:tc>
          <w:tcPr>
            <w:tcW w:w="1895" w:type="dxa"/>
          </w:tcPr>
          <w:p w14:paraId="227DD132" w14:textId="77777777" w:rsidR="00DF5F6B" w:rsidRDefault="00DF5F6B" w:rsidP="00323E99">
            <w:pPr>
              <w:widowControl w:val="0"/>
              <w:spacing w:after="0" w:line="400" w:lineRule="exact"/>
              <w:jc w:val="left"/>
              <w:rPr>
                <w:shd w:val="clear" w:color="auto" w:fill="D9D9D9"/>
              </w:rPr>
            </w:pPr>
          </w:p>
        </w:tc>
        <w:tc>
          <w:tcPr>
            <w:tcW w:w="250" w:type="dxa"/>
          </w:tcPr>
          <w:p w14:paraId="4FCF40F5" w14:textId="77777777" w:rsidR="00DF5F6B" w:rsidRDefault="00DF5F6B" w:rsidP="00323E99">
            <w:pPr>
              <w:widowControl w:val="0"/>
              <w:spacing w:after="0" w:line="400" w:lineRule="exact"/>
              <w:jc w:val="left"/>
              <w:rPr>
                <w:shd w:val="clear" w:color="auto" w:fill="D9D9D9"/>
              </w:rPr>
            </w:pPr>
          </w:p>
        </w:tc>
        <w:tc>
          <w:tcPr>
            <w:tcW w:w="501" w:type="dxa"/>
          </w:tcPr>
          <w:p w14:paraId="5CFBD004" w14:textId="77777777" w:rsidR="00DF5F6B" w:rsidRDefault="00800FBE" w:rsidP="00323E99">
            <w:pPr>
              <w:widowControl w:val="0"/>
              <w:spacing w:after="0" w:line="400" w:lineRule="exact"/>
              <w:ind w:left="0"/>
              <w:rPr>
                <w:lang w:val="id-ID"/>
              </w:rPr>
            </w:pPr>
            <w:r>
              <w:rPr>
                <w:lang w:val="id-ID"/>
              </w:rPr>
              <w:t>5.</w:t>
            </w:r>
          </w:p>
        </w:tc>
        <w:tc>
          <w:tcPr>
            <w:tcW w:w="7081" w:type="dxa"/>
          </w:tcPr>
          <w:p w14:paraId="43682190" w14:textId="77777777" w:rsidR="00DF5F6B" w:rsidRDefault="00800FBE" w:rsidP="00323E99">
            <w:pPr>
              <w:widowControl w:val="0"/>
              <w:spacing w:after="0" w:line="400" w:lineRule="exact"/>
              <w:ind w:left="0" w:hanging="11"/>
            </w:pPr>
            <w:r>
              <w:t>Peraturan Pemerintah Nomor 31 Tahun 1950 tentang Berlakunya Undang-Undang Nomor 2 Tahun 1950 tentang Pembentukan Provinsi Djawa Timur, Undang-Undang Nomor 3 Tahun 1950 tentang Pembentukan Daerah Istimewa Yogyakarta, Undang-Undang Nomor 10 Tahun 1950 tentang Pembentukan Provinsi Djawa Tengah, Undang-Undang Nomor 11 Tahun 1950 tentang Pembentukan Provinsi Djawa Barat;</w:t>
            </w:r>
          </w:p>
        </w:tc>
      </w:tr>
    </w:tbl>
    <w:p w14:paraId="00019D98" w14:textId="77777777" w:rsidR="00DF5F6B" w:rsidRDefault="00DF5F6B" w:rsidP="00584171">
      <w:pPr>
        <w:spacing w:after="0" w:line="360" w:lineRule="exact"/>
        <w:ind w:left="10"/>
        <w:jc w:val="center"/>
      </w:pPr>
    </w:p>
    <w:p w14:paraId="35DA1C1E" w14:textId="77777777" w:rsidR="00323E99" w:rsidRDefault="00323E99" w:rsidP="00584171">
      <w:pPr>
        <w:spacing w:after="0" w:line="360" w:lineRule="exact"/>
        <w:ind w:left="10"/>
        <w:jc w:val="center"/>
      </w:pPr>
    </w:p>
    <w:p w14:paraId="0B756E30" w14:textId="77777777" w:rsidR="00323E99" w:rsidRDefault="00323E99" w:rsidP="00584171">
      <w:pPr>
        <w:spacing w:after="0" w:line="360" w:lineRule="exact"/>
        <w:ind w:left="10"/>
        <w:jc w:val="center"/>
      </w:pPr>
    </w:p>
    <w:p w14:paraId="3310DF43" w14:textId="77777777" w:rsidR="00323E99" w:rsidRDefault="00323E99" w:rsidP="00584171">
      <w:pPr>
        <w:spacing w:after="0" w:line="360" w:lineRule="exact"/>
        <w:ind w:left="10"/>
        <w:jc w:val="center"/>
      </w:pPr>
    </w:p>
    <w:p w14:paraId="2951CD2E" w14:textId="77777777" w:rsidR="00323E99" w:rsidRDefault="00323E99" w:rsidP="00584171">
      <w:pPr>
        <w:spacing w:after="0" w:line="360" w:lineRule="exact"/>
        <w:ind w:left="10"/>
        <w:jc w:val="center"/>
      </w:pPr>
    </w:p>
    <w:p w14:paraId="42392E42" w14:textId="77777777" w:rsidR="00323E99" w:rsidRDefault="00323E99" w:rsidP="00584171">
      <w:pPr>
        <w:spacing w:after="0" w:line="360" w:lineRule="exact"/>
        <w:ind w:left="10"/>
        <w:jc w:val="center"/>
      </w:pPr>
    </w:p>
    <w:p w14:paraId="26B07DEF" w14:textId="77777777" w:rsidR="00323E99" w:rsidRDefault="00323E99" w:rsidP="00584171">
      <w:pPr>
        <w:spacing w:after="0" w:line="360" w:lineRule="exact"/>
        <w:ind w:left="10"/>
        <w:jc w:val="center"/>
      </w:pPr>
    </w:p>
    <w:p w14:paraId="590775FB" w14:textId="77777777" w:rsidR="00DF5F6B" w:rsidRDefault="00800FBE" w:rsidP="00584171">
      <w:pPr>
        <w:spacing w:after="0" w:line="360" w:lineRule="exact"/>
        <w:ind w:left="10"/>
        <w:jc w:val="center"/>
      </w:pPr>
      <w:r>
        <w:t xml:space="preserve">Dengan Persetujuan Bersama </w:t>
      </w:r>
    </w:p>
    <w:p w14:paraId="0E460D02" w14:textId="77777777" w:rsidR="00DF5F6B" w:rsidRDefault="00800FBE" w:rsidP="00584171">
      <w:pPr>
        <w:spacing w:after="0" w:line="360" w:lineRule="exact"/>
        <w:ind w:left="10"/>
        <w:jc w:val="center"/>
      </w:pPr>
      <w:r>
        <w:t xml:space="preserve">DEWAN PERWAKILAN RAKYAT DAERAH </w:t>
      </w:r>
    </w:p>
    <w:p w14:paraId="306DB981" w14:textId="77777777" w:rsidR="00DF5F6B" w:rsidRDefault="00800FBE" w:rsidP="00584171">
      <w:pPr>
        <w:spacing w:after="0" w:line="360" w:lineRule="exact"/>
        <w:ind w:left="10"/>
        <w:jc w:val="center"/>
      </w:pPr>
      <w:r>
        <w:t xml:space="preserve">DAERAH ISTIMEWA YOGYAKARTA </w:t>
      </w:r>
    </w:p>
    <w:p w14:paraId="7C72510B" w14:textId="77777777" w:rsidR="00DF5F6B" w:rsidRDefault="00800FBE" w:rsidP="00584171">
      <w:pPr>
        <w:spacing w:after="0" w:line="360" w:lineRule="exact"/>
        <w:ind w:left="10"/>
        <w:jc w:val="center"/>
      </w:pPr>
      <w:proofErr w:type="gramStart"/>
      <w:r>
        <w:t>dan</w:t>
      </w:r>
      <w:proofErr w:type="gramEnd"/>
      <w:r>
        <w:t xml:space="preserve"> </w:t>
      </w:r>
    </w:p>
    <w:p w14:paraId="489C0244" w14:textId="77777777" w:rsidR="00DF5F6B" w:rsidRDefault="00800FBE" w:rsidP="00584171">
      <w:pPr>
        <w:spacing w:after="0" w:line="360" w:lineRule="exact"/>
        <w:ind w:left="10"/>
        <w:jc w:val="center"/>
      </w:pPr>
      <w:r>
        <w:t xml:space="preserve">GUBERNUR DAERAH ISTIMEWA YOGYAKARTA </w:t>
      </w:r>
    </w:p>
    <w:p w14:paraId="240FBA81" w14:textId="77777777" w:rsidR="00DF5F6B" w:rsidRDefault="00DF5F6B" w:rsidP="00584171">
      <w:pPr>
        <w:spacing w:after="0" w:line="360" w:lineRule="exact"/>
        <w:ind w:left="0" w:firstLine="0"/>
        <w:jc w:val="center"/>
      </w:pPr>
    </w:p>
    <w:p w14:paraId="0A72AB80" w14:textId="77777777" w:rsidR="00DF5F6B" w:rsidRDefault="00800FBE" w:rsidP="00584171">
      <w:pPr>
        <w:spacing w:after="0" w:line="360" w:lineRule="exact"/>
        <w:ind w:left="10"/>
        <w:jc w:val="center"/>
      </w:pPr>
      <w:r>
        <w:t xml:space="preserve">MEMUTUSKAN: </w:t>
      </w:r>
    </w:p>
    <w:p w14:paraId="6C2A0FA9" w14:textId="77777777" w:rsidR="00DF5F6B" w:rsidRDefault="00DF5F6B" w:rsidP="00584171">
      <w:pPr>
        <w:tabs>
          <w:tab w:val="left" w:pos="1985"/>
        </w:tabs>
        <w:spacing w:after="0" w:line="360" w:lineRule="exact"/>
        <w:ind w:left="1843" w:hanging="1843"/>
      </w:pPr>
    </w:p>
    <w:tbl>
      <w:tblPr>
        <w:tblStyle w:val="Style2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0"/>
        <w:gridCol w:w="435"/>
        <w:gridCol w:w="6966"/>
      </w:tblGrid>
      <w:tr w:rsidR="00DF5F6B" w14:paraId="50F568E7" w14:textId="77777777">
        <w:tc>
          <w:tcPr>
            <w:tcW w:w="2170" w:type="dxa"/>
            <w:tcBorders>
              <w:top w:val="nil"/>
              <w:left w:val="nil"/>
              <w:bottom w:val="nil"/>
              <w:right w:val="nil"/>
            </w:tcBorders>
          </w:tcPr>
          <w:p w14:paraId="24A7AF25" w14:textId="77777777" w:rsidR="00DF5F6B" w:rsidRDefault="00800FBE" w:rsidP="00584171">
            <w:pPr>
              <w:widowControl w:val="0"/>
              <w:tabs>
                <w:tab w:val="left" w:pos="1985"/>
              </w:tabs>
              <w:spacing w:after="0" w:line="360" w:lineRule="exact"/>
              <w:ind w:left="0"/>
            </w:pPr>
            <w:r>
              <w:t>Menetapkan</w:t>
            </w:r>
          </w:p>
        </w:tc>
        <w:tc>
          <w:tcPr>
            <w:tcW w:w="435" w:type="dxa"/>
            <w:tcBorders>
              <w:top w:val="nil"/>
              <w:left w:val="nil"/>
              <w:bottom w:val="nil"/>
              <w:right w:val="nil"/>
            </w:tcBorders>
          </w:tcPr>
          <w:p w14:paraId="4FF6F5E2" w14:textId="77777777" w:rsidR="00DF5F6B" w:rsidRDefault="00800FBE" w:rsidP="00584171">
            <w:pPr>
              <w:widowControl w:val="0"/>
              <w:tabs>
                <w:tab w:val="left" w:pos="1985"/>
              </w:tabs>
              <w:spacing w:after="0" w:line="360" w:lineRule="exact"/>
              <w:ind w:left="0"/>
            </w:pPr>
            <w:r>
              <w:t>:</w:t>
            </w:r>
          </w:p>
        </w:tc>
        <w:tc>
          <w:tcPr>
            <w:tcW w:w="6966" w:type="dxa"/>
            <w:tcBorders>
              <w:top w:val="nil"/>
              <w:left w:val="nil"/>
              <w:bottom w:val="nil"/>
              <w:right w:val="nil"/>
            </w:tcBorders>
          </w:tcPr>
          <w:p w14:paraId="5043B7F7" w14:textId="77777777" w:rsidR="00DF5F6B" w:rsidRDefault="00800FBE" w:rsidP="00584171">
            <w:pPr>
              <w:widowControl w:val="0"/>
              <w:tabs>
                <w:tab w:val="left" w:pos="1985"/>
              </w:tabs>
              <w:spacing w:after="0" w:line="360" w:lineRule="exact"/>
              <w:ind w:left="0"/>
            </w:pPr>
            <w:r>
              <w:t>PERATURAN DAERAH TENTANG PEMELIHARAAN DAN PENGEMBANGAN BAHASA</w:t>
            </w:r>
            <w:r>
              <w:rPr>
                <w:lang w:val="id-ID"/>
              </w:rPr>
              <w:t>, SASTRA,</w:t>
            </w:r>
            <w:r>
              <w:t xml:space="preserve"> DAN AKSARA JAWA. </w:t>
            </w:r>
          </w:p>
        </w:tc>
      </w:tr>
    </w:tbl>
    <w:p w14:paraId="71C64E84" w14:textId="77777777" w:rsidR="00DF5F6B" w:rsidRDefault="00DF5F6B" w:rsidP="00584171">
      <w:pPr>
        <w:spacing w:after="0" w:line="360" w:lineRule="exact"/>
        <w:ind w:left="0" w:firstLine="0"/>
      </w:pPr>
    </w:p>
    <w:p w14:paraId="5FBF0DAB" w14:textId="77777777" w:rsidR="00DF5F6B" w:rsidRDefault="00DF5F6B" w:rsidP="00584171">
      <w:pPr>
        <w:spacing w:after="0" w:line="360" w:lineRule="exact"/>
        <w:ind w:left="10"/>
        <w:jc w:val="center"/>
      </w:pPr>
    </w:p>
    <w:p w14:paraId="3F7C52BB" w14:textId="77777777" w:rsidR="00DF5F6B" w:rsidRDefault="00800FBE" w:rsidP="00584171">
      <w:pPr>
        <w:spacing w:after="0" w:line="360" w:lineRule="exact"/>
        <w:ind w:left="10"/>
        <w:jc w:val="center"/>
      </w:pPr>
      <w:r>
        <w:t xml:space="preserve">BAB I </w:t>
      </w:r>
    </w:p>
    <w:p w14:paraId="1F7EA235" w14:textId="77777777" w:rsidR="00DF5F6B" w:rsidRDefault="00800FBE" w:rsidP="00584171">
      <w:pPr>
        <w:spacing w:after="0" w:line="360" w:lineRule="exact"/>
        <w:ind w:left="10"/>
        <w:jc w:val="center"/>
      </w:pPr>
      <w:r>
        <w:t xml:space="preserve">KETENTUAN UMUM </w:t>
      </w:r>
    </w:p>
    <w:p w14:paraId="58218FAA" w14:textId="77777777" w:rsidR="00DF5F6B" w:rsidRDefault="00DF5F6B" w:rsidP="00584171">
      <w:pPr>
        <w:spacing w:after="0" w:line="360" w:lineRule="exact"/>
        <w:ind w:left="10"/>
        <w:jc w:val="center"/>
      </w:pPr>
    </w:p>
    <w:p w14:paraId="1A914061" w14:textId="77777777" w:rsidR="00DF5F6B" w:rsidRDefault="00800FBE" w:rsidP="00584171">
      <w:pPr>
        <w:spacing w:after="0" w:line="360" w:lineRule="exact"/>
        <w:ind w:left="10"/>
        <w:jc w:val="center"/>
      </w:pPr>
      <w:r>
        <w:t>Pasal 1</w:t>
      </w:r>
    </w:p>
    <w:p w14:paraId="515F97FD" w14:textId="77777777" w:rsidR="00DF5F6B" w:rsidRDefault="00800FBE" w:rsidP="00323E99">
      <w:pPr>
        <w:spacing w:after="0" w:line="380" w:lineRule="exact"/>
        <w:ind w:left="1985" w:firstLine="0"/>
      </w:pPr>
      <w:r>
        <w:t xml:space="preserve">Dalam Peraturan Daerah ini yang dimaksud dengan: </w:t>
      </w:r>
    </w:p>
    <w:p w14:paraId="5B569B14" w14:textId="77777777" w:rsidR="00DF5F6B" w:rsidRDefault="00800FBE" w:rsidP="00323E99">
      <w:pPr>
        <w:numPr>
          <w:ilvl w:val="2"/>
          <w:numId w:val="2"/>
        </w:numPr>
        <w:spacing w:after="0" w:line="380" w:lineRule="exact"/>
        <w:ind w:left="2410" w:hanging="425"/>
      </w:pPr>
      <w:r>
        <w:rPr>
          <w:color w:val="000000" w:themeColor="text1"/>
        </w:rPr>
        <w:t>Bahasa Jawa adalah s</w:t>
      </w:r>
      <w:r>
        <w:t xml:space="preserve">arana komunikasi yang digunakan oleh masyarakat di wilayah Daerah Istimewa Yogyakarta dan sekitarnya sebagai wahana ekspresi estetis dalam sistem budaya baik berbentuk lisan maupun tulis yang dapat membentuk karakter masyarakat Daerah Istimewa Yogyakarta yang mencakup unsur-unsur fonem, morfem, kata, kalimat, wacana, kaidah, tata tulis, tata bahasa, tingkat tutur, varian, dialek, dan makna. </w:t>
      </w:r>
    </w:p>
    <w:p w14:paraId="248823C3" w14:textId="77777777" w:rsidR="00DF5F6B" w:rsidRDefault="00800FBE" w:rsidP="00323E99">
      <w:pPr>
        <w:numPr>
          <w:ilvl w:val="2"/>
          <w:numId w:val="2"/>
        </w:numPr>
        <w:spacing w:after="0" w:line="380" w:lineRule="exact"/>
        <w:ind w:left="2410" w:hanging="425"/>
        <w:rPr>
          <w:color w:val="000000" w:themeColor="text1"/>
        </w:rPr>
      </w:pPr>
      <w:r>
        <w:rPr>
          <w:color w:val="000000" w:themeColor="text1"/>
        </w:rPr>
        <w:t xml:space="preserve">Sastra </w:t>
      </w:r>
      <w:r>
        <w:rPr>
          <w:color w:val="000000" w:themeColor="text1"/>
          <w:lang w:val="id-ID"/>
        </w:rPr>
        <w:t>Jawa</w:t>
      </w:r>
      <w:r>
        <w:rPr>
          <w:color w:val="000000" w:themeColor="text1"/>
        </w:rPr>
        <w:t xml:space="preserve"> adalah karya kreatif yang berisi pemikiran, dan penghayatan atas kehidupan yang diungkap secara estetis dengan media Bahasa Jawa. </w:t>
      </w:r>
    </w:p>
    <w:p w14:paraId="15D0ACFC" w14:textId="77777777" w:rsidR="00DF5F6B" w:rsidRDefault="00800FBE" w:rsidP="00323E99">
      <w:pPr>
        <w:numPr>
          <w:ilvl w:val="2"/>
          <w:numId w:val="2"/>
        </w:numPr>
        <w:spacing w:after="0" w:line="380" w:lineRule="exact"/>
        <w:ind w:left="2410" w:hanging="425"/>
        <w:rPr>
          <w:color w:val="000000" w:themeColor="text1"/>
        </w:rPr>
      </w:pPr>
      <w:r>
        <w:rPr>
          <w:color w:val="000000" w:themeColor="text1"/>
        </w:rPr>
        <w:t xml:space="preserve">Aksara Jawa adalah </w:t>
      </w:r>
      <w:r>
        <w:rPr>
          <w:i/>
          <w:iCs/>
          <w:color w:val="auto"/>
          <w:lang w:val="id-ID"/>
        </w:rPr>
        <w:t>carakan</w:t>
      </w:r>
      <w:r>
        <w:rPr>
          <w:i/>
          <w:iCs/>
          <w:color w:val="auto"/>
        </w:rPr>
        <w:t xml:space="preserve"> </w:t>
      </w:r>
      <w:r>
        <w:rPr>
          <w:color w:val="000000" w:themeColor="text1"/>
          <w:lang w:val="id-ID"/>
        </w:rPr>
        <w:t>yang mempunyai bentuk, si</w:t>
      </w:r>
      <w:r>
        <w:rPr>
          <w:color w:val="000000" w:themeColor="text1"/>
        </w:rPr>
        <w:t>stem</w:t>
      </w:r>
      <w:r>
        <w:rPr>
          <w:color w:val="000000" w:themeColor="text1"/>
          <w:lang w:val="id-ID"/>
        </w:rPr>
        <w:t>,</w:t>
      </w:r>
      <w:r>
        <w:rPr>
          <w:color w:val="000000" w:themeColor="text1"/>
        </w:rPr>
        <w:t xml:space="preserve"> tanda grafis, </w:t>
      </w:r>
      <w:r>
        <w:rPr>
          <w:color w:val="000000" w:themeColor="text1"/>
          <w:lang w:val="id-ID"/>
        </w:rPr>
        <w:t xml:space="preserve">dan tatanan penulisan </w:t>
      </w:r>
      <w:r>
        <w:rPr>
          <w:color w:val="000000" w:themeColor="text1"/>
        </w:rPr>
        <w:t xml:space="preserve">tertentu yang digunakan oleh masyarakat Daerah Istimewa Yogyakarta untuk </w:t>
      </w:r>
      <w:r>
        <w:rPr>
          <w:color w:val="000000" w:themeColor="text1"/>
          <w:lang w:val="id-ID"/>
        </w:rPr>
        <w:t>Bahasa dan Sastra Jawa</w:t>
      </w:r>
      <w:r>
        <w:rPr>
          <w:i/>
          <w:color w:val="000000" w:themeColor="text1"/>
        </w:rPr>
        <w:t>.</w:t>
      </w:r>
    </w:p>
    <w:p w14:paraId="0188FB6B" w14:textId="77777777" w:rsidR="00DF5F6B" w:rsidRDefault="00800FBE" w:rsidP="00323E99">
      <w:pPr>
        <w:numPr>
          <w:ilvl w:val="2"/>
          <w:numId w:val="2"/>
        </w:numPr>
        <w:spacing w:after="0" w:line="380" w:lineRule="exact"/>
        <w:ind w:left="2410" w:hanging="425"/>
        <w:rPr>
          <w:color w:val="000000" w:themeColor="text1"/>
        </w:rPr>
      </w:pPr>
      <w:r>
        <w:rPr>
          <w:iCs/>
          <w:color w:val="000000" w:themeColor="text1"/>
        </w:rPr>
        <w:t xml:space="preserve">Pemeliharaan adalah upaya mempertahankan Bahasa, Sastra, dan Aksara Jawa tetap berada pada sistem budaya masyarakat Daerah Istimewa Yogyakarta. </w:t>
      </w:r>
    </w:p>
    <w:p w14:paraId="7F21F05D" w14:textId="77777777" w:rsidR="00DF5F6B" w:rsidRPr="00323E99" w:rsidRDefault="00800FBE" w:rsidP="00323E99">
      <w:pPr>
        <w:numPr>
          <w:ilvl w:val="2"/>
          <w:numId w:val="2"/>
        </w:numPr>
        <w:spacing w:after="0" w:line="380" w:lineRule="exact"/>
        <w:ind w:left="2410" w:hanging="425"/>
        <w:rPr>
          <w:color w:val="000000" w:themeColor="text1"/>
        </w:rPr>
      </w:pPr>
      <w:r>
        <w:rPr>
          <w:color w:val="000000" w:themeColor="text1"/>
        </w:rPr>
        <w:t xml:space="preserve">Pengembangan </w:t>
      </w:r>
      <w:r>
        <w:rPr>
          <w:rFonts w:eastAsia="SimSun" w:cs="SimSun"/>
        </w:rPr>
        <w:t>adalah upaya untuk memberikan pemaknaan dan fungsi baru Bahasa, Sastra, dan Aksara Jawa agar sesuai dengan zaman.</w:t>
      </w:r>
    </w:p>
    <w:p w14:paraId="0079D991" w14:textId="77777777" w:rsidR="00323E99" w:rsidRDefault="00323E99" w:rsidP="00323E99">
      <w:pPr>
        <w:spacing w:after="0" w:line="360" w:lineRule="exact"/>
        <w:ind w:left="2410" w:firstLine="0"/>
        <w:rPr>
          <w:rFonts w:eastAsia="SimSun" w:cs="SimSun"/>
        </w:rPr>
      </w:pPr>
    </w:p>
    <w:p w14:paraId="5D9C51B0" w14:textId="77777777" w:rsidR="00323E99" w:rsidRDefault="00323E99" w:rsidP="00323E99">
      <w:pPr>
        <w:spacing w:after="0" w:line="360" w:lineRule="exact"/>
        <w:ind w:left="2410" w:firstLine="0"/>
        <w:rPr>
          <w:color w:val="000000" w:themeColor="text1"/>
        </w:rPr>
      </w:pPr>
    </w:p>
    <w:p w14:paraId="540F1E57" w14:textId="77777777" w:rsidR="00DF5F6B" w:rsidRDefault="00800FBE" w:rsidP="00584171">
      <w:pPr>
        <w:numPr>
          <w:ilvl w:val="2"/>
          <w:numId w:val="2"/>
        </w:numPr>
        <w:spacing w:after="0" w:line="360" w:lineRule="exact"/>
        <w:ind w:left="2410" w:hanging="425"/>
        <w:rPr>
          <w:color w:val="000000" w:themeColor="text1"/>
        </w:rPr>
      </w:pPr>
      <w:r>
        <w:rPr>
          <w:color w:val="000000" w:themeColor="text1"/>
        </w:rPr>
        <w:t xml:space="preserve">Pembinaan adalah upaya pemberdayaan sumber daya manusia, unit pengembangan dan pemeliharaan Bahasa, Sastra, dan Aksara Jawa, dan pranata dalam meningkatkan, memperluas peran aktif serta inisiatif masyarakat. </w:t>
      </w:r>
    </w:p>
    <w:p w14:paraId="630BCD0A" w14:textId="77777777" w:rsidR="00DF5F6B" w:rsidRDefault="00800FBE" w:rsidP="00584171">
      <w:pPr>
        <w:numPr>
          <w:ilvl w:val="2"/>
          <w:numId w:val="2"/>
        </w:numPr>
        <w:spacing w:after="0" w:line="360" w:lineRule="exact"/>
        <w:ind w:left="2410" w:hanging="425"/>
        <w:rPr>
          <w:color w:val="000000" w:themeColor="text1"/>
        </w:rPr>
      </w:pPr>
      <w:r>
        <w:rPr>
          <w:color w:val="000000" w:themeColor="text1"/>
        </w:rPr>
        <w:t xml:space="preserve">Pelaku Bahasa, Sastra, dan/atau Aksara Jawa yang selanjutnya disebut sebagai Pelaku adalah pihak yang melakukan kegiatan berkaitan dengan Pemeliharaan dan Pengembangan Bahasa, Sastra, dan/atau Aksara Jawa.  </w:t>
      </w:r>
    </w:p>
    <w:p w14:paraId="56C5E5E1" w14:textId="77777777" w:rsidR="00DF5F6B" w:rsidRDefault="00800FBE" w:rsidP="00584171">
      <w:pPr>
        <w:numPr>
          <w:ilvl w:val="2"/>
          <w:numId w:val="2"/>
        </w:numPr>
        <w:spacing w:after="0" w:line="360" w:lineRule="exact"/>
        <w:ind w:left="2410" w:hanging="425"/>
        <w:rPr>
          <w:color w:val="000000" w:themeColor="text1"/>
        </w:rPr>
      </w:pPr>
      <w:r>
        <w:rPr>
          <w:color w:val="auto"/>
        </w:rPr>
        <w:t xml:space="preserve">Masyarakat Daerah Istimewa Yogyakarta yang selanjutnya disebut Masyarakat adalah </w:t>
      </w:r>
      <w:bookmarkStart w:id="2" w:name="_Hlk25057518"/>
      <w:r>
        <w:rPr>
          <w:color w:val="auto"/>
        </w:rPr>
        <w:t>kesatuan hidup manusia yang berinteraksi menurut sistem adat istiadat Daerah Istimewa Yogyakarta yang bersifat kontinyu dan terikat pada rasa identitas Daerah Istimewa Yogyakart</w:t>
      </w:r>
      <w:bookmarkEnd w:id="2"/>
      <w:r>
        <w:rPr>
          <w:color w:val="auto"/>
        </w:rPr>
        <w:t>a.</w:t>
      </w:r>
    </w:p>
    <w:p w14:paraId="0110BC23" w14:textId="77777777" w:rsidR="00DF5F6B" w:rsidRDefault="00800FBE" w:rsidP="00584171">
      <w:pPr>
        <w:numPr>
          <w:ilvl w:val="2"/>
          <w:numId w:val="2"/>
        </w:numPr>
        <w:spacing w:after="0" w:line="360" w:lineRule="exact"/>
        <w:ind w:left="2410" w:hanging="425"/>
        <w:rPr>
          <w:color w:val="000000" w:themeColor="text1"/>
        </w:rPr>
      </w:pPr>
      <w:bookmarkStart w:id="3" w:name="_gjdgxs" w:colFirst="0" w:colLast="0"/>
      <w:bookmarkEnd w:id="3"/>
      <w:r>
        <w:rPr>
          <w:color w:val="000000" w:themeColor="text1"/>
        </w:rPr>
        <w:t>Pemerintah Daerah Daerah Istimewa Yogyakarta yang selanjutnya disebut Pemerintah Daerah adalah unsur penyelenggara pemerintah yang terdiri atas Gubernur Daerah Istimewa Yogyakarta dan perangkat daerah.</w:t>
      </w:r>
    </w:p>
    <w:p w14:paraId="1E1C7B23" w14:textId="76B2CD5A" w:rsidR="002B6A81" w:rsidRPr="00323E99" w:rsidRDefault="002B6A81" w:rsidP="00584171">
      <w:pPr>
        <w:numPr>
          <w:ilvl w:val="2"/>
          <w:numId w:val="2"/>
        </w:numPr>
        <w:spacing w:after="0" w:line="360" w:lineRule="exact"/>
        <w:ind w:left="2410" w:hanging="425"/>
        <w:rPr>
          <w:color w:val="000000" w:themeColor="text1"/>
        </w:rPr>
      </w:pPr>
      <w:r w:rsidRPr="00323E99">
        <w:rPr>
          <w:color w:val="000000" w:themeColor="text1"/>
        </w:rPr>
        <w:t>Pemerintah Kabupaten/Kota adalah Pemerintah Kabupaten Sleman, Pemerintah Kabupaten Bantul, Pemerintah Kabupaten Kulon Progo, Pemerintah Kabupaten Gunungkidul, dan Pemerintah Kota Yogyakarta.</w:t>
      </w:r>
    </w:p>
    <w:p w14:paraId="7A0E448E" w14:textId="77777777" w:rsidR="00DF5F6B" w:rsidRPr="00323E99" w:rsidRDefault="00800FBE" w:rsidP="00584171">
      <w:pPr>
        <w:numPr>
          <w:ilvl w:val="2"/>
          <w:numId w:val="2"/>
        </w:numPr>
        <w:spacing w:after="0" w:line="360" w:lineRule="exact"/>
        <w:ind w:left="2410" w:hanging="425"/>
        <w:rPr>
          <w:color w:val="000000" w:themeColor="text1"/>
        </w:rPr>
      </w:pPr>
      <w:bookmarkStart w:id="4" w:name="_Hlk25057640"/>
      <w:r w:rsidRPr="00323E99">
        <w:rPr>
          <w:rFonts w:eastAsia="SimSun"/>
          <w:color w:val="000000" w:themeColor="text1"/>
        </w:rPr>
        <w:t xml:space="preserve">Kerja Sama Daerah adalah usaha bersama antara Daerah dan daerah lain, antara Daerah dan pihak ketiga, dan/atau antara Daerah dan lembaga atau pemerintah daerah di luar negeri yang didasarkan pada pertimbangan efisiensi dan efektivitas pelayanan publik serta saling menguntungkan. </w:t>
      </w:r>
    </w:p>
    <w:bookmarkEnd w:id="4"/>
    <w:p w14:paraId="1069047C" w14:textId="77777777" w:rsidR="00DF5F6B" w:rsidRPr="00323E99" w:rsidRDefault="00800FBE" w:rsidP="00584171">
      <w:pPr>
        <w:numPr>
          <w:ilvl w:val="2"/>
          <w:numId w:val="2"/>
        </w:numPr>
        <w:spacing w:after="0" w:line="360" w:lineRule="exact"/>
        <w:ind w:left="2410" w:hanging="425"/>
        <w:rPr>
          <w:color w:val="000000" w:themeColor="text1"/>
        </w:rPr>
      </w:pPr>
      <w:r w:rsidRPr="00323E99">
        <w:rPr>
          <w:color w:val="000000" w:themeColor="text1"/>
        </w:rPr>
        <w:t>Daerah adalah Daerah Istimewa Yogyakarta.</w:t>
      </w:r>
    </w:p>
    <w:p w14:paraId="27DDC2AB" w14:textId="77777777" w:rsidR="00DF5F6B" w:rsidRPr="00323E99" w:rsidRDefault="00800FBE" w:rsidP="00584171">
      <w:pPr>
        <w:numPr>
          <w:ilvl w:val="2"/>
          <w:numId w:val="2"/>
        </w:numPr>
        <w:spacing w:after="0" w:line="360" w:lineRule="exact"/>
        <w:ind w:left="2410" w:hanging="425"/>
        <w:rPr>
          <w:color w:val="000000" w:themeColor="text1"/>
        </w:rPr>
      </w:pPr>
      <w:r w:rsidRPr="00323E99">
        <w:rPr>
          <w:color w:val="000000" w:themeColor="text1"/>
        </w:rPr>
        <w:t xml:space="preserve">Gubernur adalah Gubernur Daerah Istimewa Yogyakarta. </w:t>
      </w:r>
    </w:p>
    <w:p w14:paraId="0181E7C0" w14:textId="77777777" w:rsidR="00DF5F6B" w:rsidRDefault="00DF5F6B" w:rsidP="00584171">
      <w:pPr>
        <w:spacing w:after="0" w:line="360" w:lineRule="exact"/>
        <w:ind w:left="0" w:firstLine="0"/>
        <w:rPr>
          <w:color w:val="000000" w:themeColor="text1"/>
        </w:rPr>
      </w:pPr>
    </w:p>
    <w:p w14:paraId="6FA46B1E" w14:textId="77777777" w:rsidR="00DF5F6B" w:rsidRDefault="00800FBE" w:rsidP="00584171">
      <w:pPr>
        <w:spacing w:after="0" w:line="360" w:lineRule="exact"/>
        <w:ind w:left="0" w:firstLine="0"/>
        <w:jc w:val="center"/>
      </w:pPr>
      <w:r>
        <w:t>Pasal 2</w:t>
      </w:r>
    </w:p>
    <w:p w14:paraId="11AE4AD9" w14:textId="77777777" w:rsidR="00DF5F6B" w:rsidRDefault="00800FBE" w:rsidP="00584171">
      <w:pPr>
        <w:spacing w:after="0" w:line="360" w:lineRule="exact"/>
        <w:ind w:left="1985" w:firstLine="0"/>
      </w:pPr>
      <w:r>
        <w:t>Pemeliharaan dan Pengembangan Bahasa</w:t>
      </w:r>
      <w:r>
        <w:rPr>
          <w:lang w:val="id-ID"/>
        </w:rPr>
        <w:t>, Sastra</w:t>
      </w:r>
      <w:r>
        <w:t>, dan Aksara Jawa dilaksanakan berdasarkan asas:</w:t>
      </w:r>
    </w:p>
    <w:p w14:paraId="667A29E4" w14:textId="77777777" w:rsidR="00DF5F6B" w:rsidRDefault="00800FBE" w:rsidP="00584171">
      <w:pPr>
        <w:numPr>
          <w:ilvl w:val="1"/>
          <w:numId w:val="3"/>
        </w:numPr>
        <w:spacing w:after="0" w:line="360" w:lineRule="exact"/>
        <w:ind w:left="2268" w:hanging="283"/>
        <w:rPr>
          <w:color w:val="auto"/>
        </w:rPr>
      </w:pPr>
      <w:r>
        <w:rPr>
          <w:color w:val="auto"/>
        </w:rPr>
        <w:t xml:space="preserve">kelestarian; </w:t>
      </w:r>
    </w:p>
    <w:p w14:paraId="77A5FF78" w14:textId="77777777" w:rsidR="00DF5F6B" w:rsidRDefault="00800FBE" w:rsidP="00584171">
      <w:pPr>
        <w:numPr>
          <w:ilvl w:val="1"/>
          <w:numId w:val="3"/>
        </w:numPr>
        <w:spacing w:after="0" w:line="360" w:lineRule="exact"/>
        <w:ind w:left="2268" w:hanging="283"/>
      </w:pPr>
      <w:r>
        <w:t>kearifan lokal;</w:t>
      </w:r>
    </w:p>
    <w:p w14:paraId="36469129" w14:textId="77777777" w:rsidR="00DF5F6B" w:rsidRDefault="00800FBE" w:rsidP="00584171">
      <w:pPr>
        <w:numPr>
          <w:ilvl w:val="1"/>
          <w:numId w:val="3"/>
        </w:numPr>
        <w:spacing w:after="0" w:line="360" w:lineRule="exact"/>
        <w:ind w:left="2268" w:hanging="283"/>
      </w:pPr>
      <w:r>
        <w:t>keberdayagunaan;</w:t>
      </w:r>
    </w:p>
    <w:p w14:paraId="4C3BA165" w14:textId="77777777" w:rsidR="00DF5F6B" w:rsidRDefault="00800FBE" w:rsidP="00584171">
      <w:pPr>
        <w:numPr>
          <w:ilvl w:val="1"/>
          <w:numId w:val="3"/>
        </w:numPr>
        <w:spacing w:after="0" w:line="360" w:lineRule="exact"/>
        <w:ind w:left="2268" w:hanging="283"/>
      </w:pPr>
      <w:r>
        <w:t>kemanfaatan;</w:t>
      </w:r>
    </w:p>
    <w:p w14:paraId="26AB6ED1" w14:textId="77777777" w:rsidR="00DF5F6B" w:rsidRDefault="00800FBE" w:rsidP="00584171">
      <w:pPr>
        <w:numPr>
          <w:ilvl w:val="1"/>
          <w:numId w:val="3"/>
        </w:numPr>
        <w:spacing w:after="0" w:line="360" w:lineRule="exact"/>
        <w:ind w:left="2268" w:hanging="283"/>
      </w:pPr>
      <w:r>
        <w:t>keberlanjutan;</w:t>
      </w:r>
    </w:p>
    <w:p w14:paraId="19C71A93" w14:textId="77777777" w:rsidR="00DF5F6B" w:rsidRDefault="00800FBE" w:rsidP="00584171">
      <w:pPr>
        <w:numPr>
          <w:ilvl w:val="1"/>
          <w:numId w:val="3"/>
        </w:numPr>
        <w:spacing w:after="0" w:line="360" w:lineRule="exact"/>
        <w:ind w:left="2268" w:hanging="283"/>
      </w:pPr>
      <w:r>
        <w:t xml:space="preserve"> keterpaduan;</w:t>
      </w:r>
    </w:p>
    <w:p w14:paraId="06533A4B" w14:textId="77777777" w:rsidR="00DF5F6B" w:rsidRDefault="00800FBE" w:rsidP="00584171">
      <w:pPr>
        <w:numPr>
          <w:ilvl w:val="1"/>
          <w:numId w:val="3"/>
        </w:numPr>
        <w:spacing w:after="0" w:line="360" w:lineRule="exact"/>
        <w:ind w:left="2268" w:hanging="283"/>
      </w:pPr>
      <w:r>
        <w:rPr>
          <w:color w:val="auto"/>
        </w:rPr>
        <w:t>partisipasi</w:t>
      </w:r>
      <w:r>
        <w:t xml:space="preserve">; dan </w:t>
      </w:r>
    </w:p>
    <w:p w14:paraId="41F00E43" w14:textId="77777777" w:rsidR="00DF5F6B" w:rsidRDefault="00800FBE" w:rsidP="00584171">
      <w:pPr>
        <w:numPr>
          <w:ilvl w:val="1"/>
          <w:numId w:val="3"/>
        </w:numPr>
        <w:spacing w:after="0" w:line="360" w:lineRule="exact"/>
        <w:ind w:left="2268" w:hanging="283"/>
      </w:pPr>
      <w:proofErr w:type="gramStart"/>
      <w:r>
        <w:t>kepentingan</w:t>
      </w:r>
      <w:proofErr w:type="gramEnd"/>
      <w:r>
        <w:t xml:space="preserve"> umum. </w:t>
      </w:r>
    </w:p>
    <w:p w14:paraId="315FF0F7" w14:textId="77777777" w:rsidR="00DF5F6B" w:rsidRDefault="00DF5F6B" w:rsidP="00584171">
      <w:pPr>
        <w:spacing w:after="0" w:line="360" w:lineRule="exact"/>
        <w:ind w:left="0" w:firstLine="0"/>
        <w:rPr>
          <w:color w:val="auto"/>
        </w:rPr>
      </w:pPr>
    </w:p>
    <w:p w14:paraId="31EEA794" w14:textId="77777777" w:rsidR="00323E99" w:rsidRDefault="00323E99" w:rsidP="00584171">
      <w:pPr>
        <w:spacing w:after="0" w:line="360" w:lineRule="exact"/>
        <w:ind w:left="0" w:firstLine="0"/>
        <w:rPr>
          <w:color w:val="auto"/>
        </w:rPr>
      </w:pPr>
    </w:p>
    <w:p w14:paraId="2B9FA0C6" w14:textId="77777777" w:rsidR="00323E99" w:rsidRDefault="00323E99" w:rsidP="00584171">
      <w:pPr>
        <w:spacing w:after="0" w:line="360" w:lineRule="exact"/>
        <w:ind w:left="0" w:firstLine="0"/>
        <w:rPr>
          <w:color w:val="auto"/>
        </w:rPr>
      </w:pPr>
    </w:p>
    <w:p w14:paraId="48ABF84A" w14:textId="77777777" w:rsidR="00DF5F6B" w:rsidRDefault="00800FBE" w:rsidP="00584171">
      <w:pPr>
        <w:spacing w:after="0" w:line="360" w:lineRule="exact"/>
        <w:ind w:left="10"/>
        <w:jc w:val="center"/>
        <w:rPr>
          <w:color w:val="auto"/>
        </w:rPr>
      </w:pPr>
      <w:r>
        <w:rPr>
          <w:color w:val="auto"/>
        </w:rPr>
        <w:lastRenderedPageBreak/>
        <w:t>Pasal 3</w:t>
      </w:r>
    </w:p>
    <w:p w14:paraId="08611071" w14:textId="77777777" w:rsidR="00DF5F6B" w:rsidRDefault="00800FBE" w:rsidP="00584171">
      <w:pPr>
        <w:spacing w:after="0" w:line="360" w:lineRule="exact"/>
        <w:ind w:left="1985" w:firstLine="0"/>
        <w:rPr>
          <w:color w:val="auto"/>
          <w:lang w:val="id-ID"/>
        </w:rPr>
      </w:pPr>
      <w:r>
        <w:rPr>
          <w:color w:val="auto"/>
          <w:lang w:val="id-ID"/>
        </w:rPr>
        <w:t>Tujuan pengaturan Peraturan Daerah ini untuk:</w:t>
      </w:r>
    </w:p>
    <w:p w14:paraId="0EC08590" w14:textId="77777777" w:rsidR="00DF5F6B" w:rsidRDefault="00800FBE" w:rsidP="00584171">
      <w:pPr>
        <w:pStyle w:val="ListParagraph"/>
        <w:numPr>
          <w:ilvl w:val="4"/>
          <w:numId w:val="4"/>
        </w:numPr>
        <w:spacing w:after="0" w:line="360" w:lineRule="exact"/>
        <w:ind w:left="2268" w:hanging="283"/>
        <w:rPr>
          <w:color w:val="auto"/>
          <w:lang w:val="id-ID"/>
        </w:rPr>
      </w:pPr>
      <w:r>
        <w:rPr>
          <w:color w:val="auto"/>
        </w:rPr>
        <w:t>melindungi, mengembangkan, memanfaatkan, dan membina Bahasa, Sastra, dan Aksara Jawa</w:t>
      </w:r>
    </w:p>
    <w:p w14:paraId="0AD095DF" w14:textId="77777777" w:rsidR="00DF5F6B" w:rsidRDefault="00800FBE" w:rsidP="00584171">
      <w:pPr>
        <w:pStyle w:val="ListParagraph"/>
        <w:numPr>
          <w:ilvl w:val="4"/>
          <w:numId w:val="4"/>
        </w:numPr>
        <w:spacing w:after="0" w:line="360" w:lineRule="exact"/>
        <w:ind w:left="2268" w:hanging="283"/>
        <w:rPr>
          <w:color w:val="auto"/>
          <w:lang w:val="id-ID"/>
        </w:rPr>
      </w:pPr>
      <w:r>
        <w:rPr>
          <w:color w:val="auto"/>
          <w:lang w:val="id-ID"/>
        </w:rPr>
        <w:t>meningkatkan pembiasaan penggunaan Bahasa dan Aksara Jawa</w:t>
      </w:r>
      <w:r>
        <w:rPr>
          <w:color w:val="auto"/>
        </w:rPr>
        <w:t>; dan/atau</w:t>
      </w:r>
    </w:p>
    <w:p w14:paraId="7F123418" w14:textId="77777777" w:rsidR="00DF5F6B" w:rsidRDefault="00800FBE" w:rsidP="00584171">
      <w:pPr>
        <w:pStyle w:val="ListParagraph"/>
        <w:numPr>
          <w:ilvl w:val="4"/>
          <w:numId w:val="4"/>
        </w:numPr>
        <w:spacing w:after="0" w:line="360" w:lineRule="exact"/>
        <w:ind w:left="2268" w:hanging="283"/>
        <w:rPr>
          <w:color w:val="auto"/>
          <w:lang w:val="id-ID"/>
        </w:rPr>
      </w:pPr>
      <w:r>
        <w:rPr>
          <w:color w:val="auto"/>
          <w:lang w:val="id-ID"/>
        </w:rPr>
        <w:t>meningkatkan jumlah dan mutu sumber daya manusia, lembaga</w:t>
      </w:r>
      <w:r>
        <w:rPr>
          <w:color w:val="auto"/>
        </w:rPr>
        <w:t xml:space="preserve">, </w:t>
      </w:r>
      <w:r>
        <w:rPr>
          <w:color w:val="auto"/>
          <w:lang w:val="id-ID"/>
        </w:rPr>
        <w:t>dan pranata Bahasa, Sastra, dan Aksara Jawa</w:t>
      </w:r>
    </w:p>
    <w:p w14:paraId="786583BD" w14:textId="77777777" w:rsidR="00DF5F6B" w:rsidRDefault="00DF5F6B" w:rsidP="00584171">
      <w:pPr>
        <w:pStyle w:val="ListParagraph"/>
        <w:spacing w:after="0" w:line="360" w:lineRule="exact"/>
        <w:ind w:left="2268" w:firstLine="0"/>
        <w:rPr>
          <w:color w:val="auto"/>
          <w:lang w:val="id-ID"/>
        </w:rPr>
      </w:pPr>
    </w:p>
    <w:p w14:paraId="697BCFC9" w14:textId="77777777" w:rsidR="00DF5F6B" w:rsidRDefault="00800FBE" w:rsidP="00584171">
      <w:pPr>
        <w:spacing w:after="0" w:line="360" w:lineRule="exact"/>
        <w:ind w:left="10"/>
        <w:jc w:val="center"/>
      </w:pPr>
      <w:r>
        <w:t>BAB II</w:t>
      </w:r>
    </w:p>
    <w:p w14:paraId="4DDF4209" w14:textId="77777777" w:rsidR="00DF5F6B" w:rsidRDefault="00800FBE" w:rsidP="00584171">
      <w:pPr>
        <w:spacing w:after="0" w:line="360" w:lineRule="exact"/>
        <w:ind w:left="10"/>
        <w:jc w:val="center"/>
        <w:rPr>
          <w:lang w:val="id-ID"/>
        </w:rPr>
      </w:pPr>
      <w:r>
        <w:rPr>
          <w:lang w:val="id-ID"/>
        </w:rPr>
        <w:t>KEDUDUKAN DAN FUNGSI</w:t>
      </w:r>
    </w:p>
    <w:p w14:paraId="08F54251" w14:textId="77777777" w:rsidR="00DF5F6B" w:rsidRDefault="00DF5F6B" w:rsidP="00584171">
      <w:pPr>
        <w:spacing w:after="0" w:line="360" w:lineRule="exact"/>
        <w:ind w:left="10"/>
        <w:jc w:val="center"/>
      </w:pPr>
    </w:p>
    <w:p w14:paraId="43FDD83F" w14:textId="77777777" w:rsidR="00DF5F6B" w:rsidRDefault="00800FBE" w:rsidP="00584171">
      <w:pPr>
        <w:spacing w:after="0" w:line="360" w:lineRule="exact"/>
        <w:ind w:left="11" w:hanging="11"/>
        <w:jc w:val="center"/>
      </w:pPr>
      <w:r>
        <w:t xml:space="preserve">Bagian Kesatu </w:t>
      </w:r>
    </w:p>
    <w:p w14:paraId="7C5DB2EA" w14:textId="77777777" w:rsidR="00DF5F6B" w:rsidRDefault="00800FBE" w:rsidP="00584171">
      <w:pPr>
        <w:spacing w:after="0" w:line="360" w:lineRule="exact"/>
        <w:ind w:left="11" w:hanging="11"/>
        <w:jc w:val="center"/>
        <w:rPr>
          <w:lang w:val="id-ID"/>
        </w:rPr>
      </w:pPr>
      <w:r>
        <w:rPr>
          <w:lang w:val="id-ID"/>
        </w:rPr>
        <w:t>Bahasa Jawa</w:t>
      </w:r>
    </w:p>
    <w:p w14:paraId="31A5A688" w14:textId="77777777" w:rsidR="00DF5F6B" w:rsidRDefault="00DF5F6B" w:rsidP="00584171">
      <w:pPr>
        <w:spacing w:after="0" w:line="360" w:lineRule="exact"/>
        <w:ind w:left="11" w:hanging="11"/>
        <w:jc w:val="center"/>
        <w:rPr>
          <w:lang w:val="id-ID"/>
        </w:rPr>
      </w:pPr>
    </w:p>
    <w:p w14:paraId="3AF27C0F" w14:textId="77777777" w:rsidR="00DF5F6B" w:rsidRDefault="00800FBE" w:rsidP="00584171">
      <w:pPr>
        <w:spacing w:after="0" w:line="360" w:lineRule="exact"/>
        <w:ind w:left="11" w:hanging="11"/>
        <w:jc w:val="center"/>
      </w:pPr>
      <w:r>
        <w:rPr>
          <w:lang w:val="id-ID"/>
        </w:rPr>
        <w:t xml:space="preserve">Pasal </w:t>
      </w:r>
      <w:r>
        <w:t>4</w:t>
      </w:r>
    </w:p>
    <w:p w14:paraId="038E1E53" w14:textId="77777777" w:rsidR="00DF5F6B" w:rsidRDefault="00800FBE" w:rsidP="00584171">
      <w:pPr>
        <w:pStyle w:val="ListParagraph"/>
        <w:numPr>
          <w:ilvl w:val="0"/>
          <w:numId w:val="5"/>
        </w:numPr>
        <w:spacing w:after="0" w:line="360" w:lineRule="exact"/>
        <w:ind w:left="2410" w:hanging="425"/>
        <w:rPr>
          <w:lang w:val="id-ID"/>
        </w:rPr>
      </w:pPr>
      <w:r>
        <w:rPr>
          <w:lang w:val="id-ID"/>
        </w:rPr>
        <w:t>Bahasa Jawa berkedudukan sebagai bahasa resmi Daerah</w:t>
      </w:r>
      <w:r>
        <w:t>.</w:t>
      </w:r>
    </w:p>
    <w:p w14:paraId="7E2E0594" w14:textId="77777777" w:rsidR="00DF5F6B" w:rsidRDefault="00800FBE" w:rsidP="00584171">
      <w:pPr>
        <w:pStyle w:val="ListParagraph"/>
        <w:numPr>
          <w:ilvl w:val="0"/>
          <w:numId w:val="5"/>
        </w:numPr>
        <w:spacing w:after="0" w:line="360" w:lineRule="exact"/>
        <w:ind w:left="2410" w:hanging="425"/>
      </w:pPr>
      <w:r>
        <w:t xml:space="preserve">Bahasa Jawa sebagai bahasa resmi Daerah sebagaimana dimaksud pada ayat (1) merupakan pelengkap dan tetap menjunjung tinggi kedudukan Bahasa Indonesia sebagai bahasa resmi dan Bahasa Nasional. </w:t>
      </w:r>
    </w:p>
    <w:p w14:paraId="4698FE25" w14:textId="77777777" w:rsidR="00DF5F6B" w:rsidRDefault="00DF5F6B" w:rsidP="00584171">
      <w:pPr>
        <w:pStyle w:val="ListParagraph"/>
        <w:spacing w:after="0" w:line="360" w:lineRule="exact"/>
        <w:ind w:left="0" w:firstLine="0"/>
        <w:jc w:val="center"/>
        <w:rPr>
          <w:lang w:val="id-ID"/>
        </w:rPr>
      </w:pPr>
    </w:p>
    <w:p w14:paraId="765AA32F" w14:textId="77777777" w:rsidR="00DF5F6B" w:rsidRDefault="00800FBE" w:rsidP="00584171">
      <w:pPr>
        <w:pStyle w:val="ListParagraph"/>
        <w:spacing w:after="0" w:line="360" w:lineRule="exact"/>
        <w:ind w:left="0" w:firstLine="0"/>
        <w:jc w:val="center"/>
      </w:pPr>
      <w:r>
        <w:rPr>
          <w:lang w:val="id-ID"/>
        </w:rPr>
        <w:t xml:space="preserve">Pasal </w:t>
      </w:r>
      <w:r>
        <w:t>5</w:t>
      </w:r>
    </w:p>
    <w:p w14:paraId="0E3348CC" w14:textId="77777777" w:rsidR="00DF5F6B" w:rsidRDefault="00800FBE" w:rsidP="00584171">
      <w:pPr>
        <w:spacing w:after="0" w:line="360" w:lineRule="exact"/>
        <w:ind w:left="1985" w:firstLine="0"/>
      </w:pPr>
      <w:r>
        <w:t xml:space="preserve">Bahasa Jawa </w:t>
      </w:r>
      <w:r>
        <w:rPr>
          <w:lang w:val="id-ID"/>
        </w:rPr>
        <w:t xml:space="preserve">sebagai bahasa resmi Daerah sebagaimana dimaksud dalam Pasal </w:t>
      </w:r>
      <w:r>
        <w:t>4</w:t>
      </w:r>
      <w:r>
        <w:rPr>
          <w:lang w:val="id-ID"/>
        </w:rPr>
        <w:t xml:space="preserve"> ber</w:t>
      </w:r>
      <w:r>
        <w:t xml:space="preserve">fungsi, </w:t>
      </w:r>
      <w:r>
        <w:rPr>
          <w:lang w:val="id-ID"/>
        </w:rPr>
        <w:t>antara lain</w:t>
      </w:r>
      <w:r>
        <w:t>:</w:t>
      </w:r>
    </w:p>
    <w:p w14:paraId="607C845D" w14:textId="77777777" w:rsidR="00DF5F6B" w:rsidRDefault="00800FBE" w:rsidP="00584171">
      <w:pPr>
        <w:numPr>
          <w:ilvl w:val="1"/>
          <w:numId w:val="6"/>
        </w:numPr>
        <w:spacing w:after="0" w:line="360" w:lineRule="exact"/>
        <w:ind w:left="2268" w:hanging="283"/>
      </w:pPr>
      <w:r>
        <w:t>pembentuk karakter dan kepribadian</w:t>
      </w:r>
      <w:r>
        <w:rPr>
          <w:lang w:val="id-ID"/>
        </w:rPr>
        <w:t xml:space="preserve"> Masyarakat</w:t>
      </w:r>
      <w:r>
        <w:t xml:space="preserve">; </w:t>
      </w:r>
    </w:p>
    <w:p w14:paraId="23EEBDDA" w14:textId="77777777" w:rsidR="00DF5F6B" w:rsidRDefault="00800FBE" w:rsidP="00584171">
      <w:pPr>
        <w:numPr>
          <w:ilvl w:val="1"/>
          <w:numId w:val="6"/>
        </w:numPr>
        <w:spacing w:after="0" w:line="360" w:lineRule="exact"/>
        <w:ind w:left="2268" w:hanging="283"/>
      </w:pPr>
      <w:r>
        <w:rPr>
          <w:lang w:val="id-ID"/>
        </w:rPr>
        <w:t xml:space="preserve">lambang </w:t>
      </w:r>
      <w:r>
        <w:t xml:space="preserve">kebanggaan dan identitas </w:t>
      </w:r>
      <w:r>
        <w:rPr>
          <w:lang w:val="id-ID"/>
        </w:rPr>
        <w:t>M</w:t>
      </w:r>
      <w:r>
        <w:t>asyarakat</w:t>
      </w:r>
      <w:r>
        <w:rPr>
          <w:lang w:val="id-ID"/>
        </w:rPr>
        <w:t>;</w:t>
      </w:r>
    </w:p>
    <w:p w14:paraId="18F61469" w14:textId="77777777" w:rsidR="00DF5F6B" w:rsidRDefault="00800FBE" w:rsidP="00584171">
      <w:pPr>
        <w:numPr>
          <w:ilvl w:val="1"/>
          <w:numId w:val="6"/>
        </w:numPr>
        <w:spacing w:after="0" w:line="360" w:lineRule="exact"/>
        <w:ind w:left="2268" w:hanging="283"/>
      </w:pPr>
      <w:r>
        <w:t>peneguh jati diri;</w:t>
      </w:r>
    </w:p>
    <w:p w14:paraId="3379CD2C" w14:textId="77777777" w:rsidR="00DF5F6B" w:rsidRDefault="00800FBE" w:rsidP="00584171">
      <w:pPr>
        <w:numPr>
          <w:ilvl w:val="1"/>
          <w:numId w:val="6"/>
        </w:numPr>
        <w:spacing w:after="0" w:line="360" w:lineRule="exact"/>
        <w:ind w:left="2268" w:hanging="283"/>
      </w:pPr>
      <w:r>
        <w:t>objek ilmu pengetahuan;</w:t>
      </w:r>
    </w:p>
    <w:p w14:paraId="62C0E055" w14:textId="77777777" w:rsidR="00DF5F6B" w:rsidRDefault="00800FBE" w:rsidP="00584171">
      <w:pPr>
        <w:numPr>
          <w:ilvl w:val="1"/>
          <w:numId w:val="6"/>
        </w:numPr>
        <w:spacing w:after="0" w:line="360" w:lineRule="exact"/>
        <w:ind w:left="2268" w:hanging="283"/>
      </w:pPr>
      <w:r>
        <w:t>sarana pengungkapan serta pengembangan sastra dan budaya Jawa dalam bingkai keindonesiaan;</w:t>
      </w:r>
    </w:p>
    <w:p w14:paraId="1C6B046F" w14:textId="77777777" w:rsidR="00DF5F6B" w:rsidRDefault="00800FBE" w:rsidP="00584171">
      <w:pPr>
        <w:numPr>
          <w:ilvl w:val="1"/>
          <w:numId w:val="6"/>
        </w:numPr>
        <w:spacing w:after="0" w:line="360" w:lineRule="exact"/>
        <w:ind w:left="2268" w:hanging="283"/>
      </w:pPr>
      <w:r>
        <w:t xml:space="preserve"> sarana komunikasi dalam keluarga dan Masyarakat;</w:t>
      </w:r>
    </w:p>
    <w:p w14:paraId="5095CAD9" w14:textId="77777777" w:rsidR="00DF5F6B" w:rsidRDefault="00800FBE" w:rsidP="00584171">
      <w:pPr>
        <w:numPr>
          <w:ilvl w:val="1"/>
          <w:numId w:val="6"/>
        </w:numPr>
        <w:spacing w:after="0" w:line="360" w:lineRule="exact"/>
        <w:ind w:left="2268" w:hanging="283"/>
      </w:pPr>
      <w:r>
        <w:t>bahasa media massa</w:t>
      </w:r>
      <w:r>
        <w:rPr>
          <w:lang w:val="id-ID"/>
        </w:rPr>
        <w:t xml:space="preserve"> lokal</w:t>
      </w:r>
      <w:r>
        <w:t>;</w:t>
      </w:r>
    </w:p>
    <w:p w14:paraId="1D93CD56" w14:textId="77777777" w:rsidR="00DF5F6B" w:rsidRDefault="00800FBE" w:rsidP="00584171">
      <w:pPr>
        <w:numPr>
          <w:ilvl w:val="1"/>
          <w:numId w:val="6"/>
        </w:numPr>
        <w:spacing w:after="0" w:line="360" w:lineRule="exact"/>
        <w:ind w:left="2268" w:hanging="283"/>
      </w:pPr>
      <w:r>
        <w:t xml:space="preserve">sarana pendukung Bahasa Nasional; dan/atau </w:t>
      </w:r>
    </w:p>
    <w:p w14:paraId="4A39224D" w14:textId="77777777" w:rsidR="00DF5F6B" w:rsidRDefault="00800FBE" w:rsidP="00584171">
      <w:pPr>
        <w:numPr>
          <w:ilvl w:val="1"/>
          <w:numId w:val="6"/>
        </w:numPr>
        <w:spacing w:after="0" w:line="360" w:lineRule="exact"/>
        <w:ind w:left="2268" w:hanging="283"/>
      </w:pPr>
      <w:r>
        <w:t xml:space="preserve"> </w:t>
      </w:r>
      <w:proofErr w:type="gramStart"/>
      <w:r>
        <w:t>sumber</w:t>
      </w:r>
      <w:proofErr w:type="gramEnd"/>
      <w:r>
        <w:t xml:space="preserve"> pengembangan Bahasa Indonesia. </w:t>
      </w:r>
    </w:p>
    <w:p w14:paraId="0CE5B772" w14:textId="77777777" w:rsidR="00DF5F6B" w:rsidRDefault="00DF5F6B" w:rsidP="00584171">
      <w:pPr>
        <w:spacing w:after="0" w:line="360" w:lineRule="exact"/>
        <w:ind w:left="0" w:firstLine="0"/>
        <w:rPr>
          <w:lang w:val="id-ID"/>
        </w:rPr>
      </w:pPr>
    </w:p>
    <w:p w14:paraId="63BB513A" w14:textId="77777777" w:rsidR="00DF5F6B" w:rsidRDefault="00800FBE" w:rsidP="00584171">
      <w:pPr>
        <w:spacing w:after="0" w:line="360" w:lineRule="exact"/>
        <w:ind w:left="11" w:hanging="11"/>
        <w:jc w:val="center"/>
        <w:rPr>
          <w:lang w:val="id-ID"/>
        </w:rPr>
      </w:pPr>
      <w:r>
        <w:rPr>
          <w:lang w:val="id-ID"/>
        </w:rPr>
        <w:t>Bagian Kedua</w:t>
      </w:r>
    </w:p>
    <w:p w14:paraId="2427FC7B" w14:textId="77777777" w:rsidR="00DF5F6B" w:rsidRDefault="00800FBE" w:rsidP="00584171">
      <w:pPr>
        <w:spacing w:after="0" w:line="360" w:lineRule="exact"/>
        <w:ind w:left="11" w:hanging="11"/>
        <w:jc w:val="center"/>
        <w:rPr>
          <w:lang w:val="id-ID"/>
        </w:rPr>
      </w:pPr>
      <w:r>
        <w:rPr>
          <w:lang w:val="id-ID"/>
        </w:rPr>
        <w:t>Sastra Jawa</w:t>
      </w:r>
    </w:p>
    <w:p w14:paraId="2D0DCF6E" w14:textId="77777777" w:rsidR="00DF5F6B" w:rsidRDefault="00DF5F6B" w:rsidP="00584171">
      <w:pPr>
        <w:spacing w:after="0" w:line="360" w:lineRule="exact"/>
        <w:ind w:left="11" w:hanging="11"/>
        <w:jc w:val="center"/>
        <w:rPr>
          <w:lang w:val="id-ID"/>
        </w:rPr>
      </w:pPr>
    </w:p>
    <w:p w14:paraId="05DB7326" w14:textId="77777777" w:rsidR="00DF5F6B" w:rsidRDefault="00800FBE" w:rsidP="00584171">
      <w:pPr>
        <w:spacing w:after="0" w:line="360" w:lineRule="exact"/>
        <w:ind w:left="11" w:hanging="11"/>
        <w:jc w:val="center"/>
      </w:pPr>
      <w:r>
        <w:rPr>
          <w:lang w:val="id-ID"/>
        </w:rPr>
        <w:t xml:space="preserve">Pasal </w:t>
      </w:r>
      <w:r>
        <w:t>6</w:t>
      </w:r>
    </w:p>
    <w:p w14:paraId="4EDD3785" w14:textId="77777777" w:rsidR="00DF5F6B" w:rsidRDefault="00800FBE" w:rsidP="00584171">
      <w:pPr>
        <w:pStyle w:val="ListParagraph"/>
        <w:numPr>
          <w:ilvl w:val="0"/>
          <w:numId w:val="7"/>
        </w:numPr>
        <w:spacing w:after="0" w:line="360" w:lineRule="exact"/>
        <w:ind w:left="2410" w:hanging="425"/>
        <w:rPr>
          <w:lang w:val="id-ID"/>
        </w:rPr>
      </w:pPr>
      <w:r>
        <w:rPr>
          <w:lang w:val="id-ID"/>
        </w:rPr>
        <w:t>Sastra Jawa berkedudukan sebagai Sastra Daerah</w:t>
      </w:r>
      <w:r>
        <w:t>.</w:t>
      </w:r>
    </w:p>
    <w:p w14:paraId="17A7C46F" w14:textId="77777777" w:rsidR="00DF5F6B" w:rsidRDefault="00800FBE" w:rsidP="00584171">
      <w:pPr>
        <w:pStyle w:val="ListParagraph"/>
        <w:numPr>
          <w:ilvl w:val="0"/>
          <w:numId w:val="7"/>
        </w:numPr>
        <w:spacing w:after="0" w:line="360" w:lineRule="exact"/>
        <w:ind w:left="2410" w:hanging="425"/>
      </w:pPr>
      <w:r>
        <w:t>Sastra Jawa berfungsi, antara lain:</w:t>
      </w:r>
    </w:p>
    <w:p w14:paraId="1A278502" w14:textId="77777777" w:rsidR="00DF5F6B" w:rsidRDefault="00800FBE" w:rsidP="00584171">
      <w:pPr>
        <w:numPr>
          <w:ilvl w:val="1"/>
          <w:numId w:val="8"/>
        </w:numPr>
        <w:spacing w:after="0" w:line="360" w:lineRule="exact"/>
        <w:ind w:left="2694" w:hanging="284"/>
        <w:rPr>
          <w:iCs/>
          <w:color w:val="000000" w:themeColor="text1"/>
          <w:lang w:val="id-ID"/>
        </w:rPr>
      </w:pPr>
      <w:r>
        <w:rPr>
          <w:iCs/>
          <w:color w:val="000000" w:themeColor="text1"/>
          <w:lang w:val="id-ID"/>
        </w:rPr>
        <w:t xml:space="preserve">sarana peningkatan kemampuan Masyarakat agar dapat memahami nilai-nilai seni dan budaya Jawa; </w:t>
      </w:r>
    </w:p>
    <w:p w14:paraId="7926576B" w14:textId="77777777" w:rsidR="00DF5F6B" w:rsidRDefault="00800FBE" w:rsidP="00584171">
      <w:pPr>
        <w:numPr>
          <w:ilvl w:val="1"/>
          <w:numId w:val="8"/>
        </w:numPr>
        <w:spacing w:after="0" w:line="360" w:lineRule="exact"/>
        <w:ind w:left="2694" w:hanging="284"/>
        <w:rPr>
          <w:iCs/>
          <w:color w:val="000000" w:themeColor="text1"/>
          <w:lang w:val="id-ID"/>
        </w:rPr>
      </w:pPr>
      <w:r>
        <w:rPr>
          <w:iCs/>
          <w:color w:val="000000" w:themeColor="text1"/>
          <w:lang w:val="id-ID"/>
        </w:rPr>
        <w:lastRenderedPageBreak/>
        <w:t xml:space="preserve">sumber kearifan budaya Jawa dalam pembangunan watak dan karakter Masyarakat; </w:t>
      </w:r>
    </w:p>
    <w:p w14:paraId="4EF49ED4" w14:textId="77777777" w:rsidR="00DF5F6B" w:rsidRDefault="00800FBE" w:rsidP="00584171">
      <w:pPr>
        <w:numPr>
          <w:ilvl w:val="1"/>
          <w:numId w:val="8"/>
        </w:numPr>
        <w:spacing w:after="0" w:line="360" w:lineRule="exact"/>
        <w:ind w:left="2694" w:hanging="284"/>
        <w:rPr>
          <w:iCs/>
          <w:color w:val="000000" w:themeColor="text1"/>
          <w:lang w:val="id-ID"/>
        </w:rPr>
      </w:pPr>
      <w:r>
        <w:rPr>
          <w:iCs/>
          <w:color w:val="000000" w:themeColor="text1"/>
          <w:lang w:val="id-ID"/>
        </w:rPr>
        <w:t>sumber tata nilai sosial dan kearifan budaya Jawa</w:t>
      </w:r>
      <w:r>
        <w:rPr>
          <w:iCs/>
          <w:color w:val="000000" w:themeColor="text1"/>
        </w:rPr>
        <w:t xml:space="preserve">; </w:t>
      </w:r>
    </w:p>
    <w:p w14:paraId="197E07B4" w14:textId="77777777" w:rsidR="00DF5F6B" w:rsidRDefault="00800FBE" w:rsidP="00584171">
      <w:pPr>
        <w:numPr>
          <w:ilvl w:val="1"/>
          <w:numId w:val="8"/>
        </w:numPr>
        <w:spacing w:after="0" w:line="360" w:lineRule="exact"/>
        <w:ind w:left="2694" w:hanging="284"/>
        <w:rPr>
          <w:iCs/>
          <w:color w:val="000000" w:themeColor="text1"/>
          <w:lang w:val="id-ID"/>
        </w:rPr>
      </w:pPr>
      <w:r>
        <w:rPr>
          <w:iCs/>
          <w:color w:val="000000" w:themeColor="text1"/>
          <w:lang w:val="id-ID"/>
        </w:rPr>
        <w:t>penyadaran dan penumbuhan sikap serta penghalusan perasaan dan budi pekerti;</w:t>
      </w:r>
    </w:p>
    <w:p w14:paraId="12FA5252" w14:textId="77777777" w:rsidR="00DF5F6B" w:rsidRDefault="00800FBE" w:rsidP="00584171">
      <w:pPr>
        <w:numPr>
          <w:ilvl w:val="1"/>
          <w:numId w:val="8"/>
        </w:numPr>
        <w:spacing w:after="0" w:line="360" w:lineRule="exact"/>
        <w:ind w:left="2694" w:hanging="284"/>
        <w:rPr>
          <w:iCs/>
          <w:color w:val="000000" w:themeColor="text1"/>
          <w:lang w:val="id-ID"/>
        </w:rPr>
      </w:pPr>
      <w:r>
        <w:rPr>
          <w:iCs/>
          <w:color w:val="000000" w:themeColor="text1"/>
        </w:rPr>
        <w:t>p</w:t>
      </w:r>
      <w:r>
        <w:rPr>
          <w:iCs/>
          <w:color w:val="000000" w:themeColor="text1"/>
          <w:lang w:val="id-ID"/>
        </w:rPr>
        <w:t>engungka</w:t>
      </w:r>
      <w:r>
        <w:rPr>
          <w:iCs/>
          <w:color w:val="000000" w:themeColor="text1"/>
        </w:rPr>
        <w:t xml:space="preserve">pan </w:t>
      </w:r>
      <w:r>
        <w:rPr>
          <w:iCs/>
          <w:color w:val="000000" w:themeColor="text1"/>
          <w:lang w:val="id-ID"/>
        </w:rPr>
        <w:t>budaya Jawa dan kearifan lokal;</w:t>
      </w:r>
    </w:p>
    <w:p w14:paraId="2834C3AC" w14:textId="77777777" w:rsidR="00DF5F6B" w:rsidRDefault="00800FBE" w:rsidP="00584171">
      <w:pPr>
        <w:numPr>
          <w:ilvl w:val="1"/>
          <w:numId w:val="8"/>
        </w:numPr>
        <w:spacing w:after="0" w:line="360" w:lineRule="exact"/>
        <w:ind w:left="2694" w:hanging="284"/>
        <w:rPr>
          <w:iCs/>
          <w:color w:val="000000" w:themeColor="text1"/>
          <w:lang w:val="id-ID"/>
        </w:rPr>
      </w:pPr>
      <w:r>
        <w:rPr>
          <w:iCs/>
          <w:color w:val="000000" w:themeColor="text1"/>
          <w:lang w:val="id-ID"/>
        </w:rPr>
        <w:t>peneguhan jati diri Daerah dan penumbuh solidaritas kemanusiaan; dan/atau</w:t>
      </w:r>
    </w:p>
    <w:p w14:paraId="0B435396" w14:textId="77777777" w:rsidR="00DF5F6B" w:rsidRDefault="00800FBE" w:rsidP="00584171">
      <w:pPr>
        <w:numPr>
          <w:ilvl w:val="1"/>
          <w:numId w:val="8"/>
        </w:numPr>
        <w:spacing w:after="0" w:line="360" w:lineRule="exact"/>
        <w:ind w:left="2694" w:hanging="284"/>
        <w:rPr>
          <w:iCs/>
          <w:color w:val="000000" w:themeColor="text1"/>
          <w:lang w:val="id-ID"/>
        </w:rPr>
      </w:pPr>
      <w:r>
        <w:rPr>
          <w:iCs/>
          <w:color w:val="000000" w:themeColor="text1"/>
          <w:lang w:val="id-ID"/>
        </w:rPr>
        <w:t>pengenalan, penumbuhan, penghayatan, dan pengamalan nilai-nilai Jawa</w:t>
      </w:r>
      <w:r>
        <w:rPr>
          <w:iCs/>
          <w:color w:val="000000" w:themeColor="text1"/>
        </w:rPr>
        <w:t>.</w:t>
      </w:r>
    </w:p>
    <w:p w14:paraId="30EA5A84" w14:textId="77777777" w:rsidR="00DF5F6B" w:rsidRDefault="00DF5F6B" w:rsidP="00584171">
      <w:pPr>
        <w:spacing w:after="0" w:line="360" w:lineRule="exact"/>
        <w:ind w:left="0" w:firstLine="0"/>
        <w:rPr>
          <w:lang w:val="id-ID"/>
        </w:rPr>
      </w:pPr>
    </w:p>
    <w:p w14:paraId="299F3632" w14:textId="77777777" w:rsidR="00DF5F6B" w:rsidRPr="006F6ECA" w:rsidRDefault="00800FBE" w:rsidP="00584171">
      <w:pPr>
        <w:spacing w:after="0" w:line="360" w:lineRule="exact"/>
        <w:ind w:left="11" w:hanging="11"/>
        <w:jc w:val="center"/>
        <w:rPr>
          <w:lang w:val="id-ID"/>
        </w:rPr>
      </w:pPr>
      <w:r w:rsidRPr="006F6ECA">
        <w:rPr>
          <w:lang w:val="id-ID"/>
        </w:rPr>
        <w:t>Bagian Ketiga</w:t>
      </w:r>
    </w:p>
    <w:p w14:paraId="5BEEF780" w14:textId="77777777" w:rsidR="00DF5F6B" w:rsidRPr="006F6ECA" w:rsidRDefault="00800FBE" w:rsidP="00584171">
      <w:pPr>
        <w:spacing w:after="0" w:line="360" w:lineRule="exact"/>
        <w:ind w:left="11" w:hanging="11"/>
        <w:jc w:val="center"/>
        <w:rPr>
          <w:lang w:val="id-ID"/>
        </w:rPr>
      </w:pPr>
      <w:r w:rsidRPr="006F6ECA">
        <w:rPr>
          <w:lang w:val="id-ID"/>
        </w:rPr>
        <w:t>Aksara Jawa</w:t>
      </w:r>
    </w:p>
    <w:p w14:paraId="7999D372" w14:textId="77777777" w:rsidR="00DF5F6B" w:rsidRPr="006F6ECA" w:rsidRDefault="00DF5F6B" w:rsidP="00584171">
      <w:pPr>
        <w:spacing w:after="0" w:line="360" w:lineRule="exact"/>
        <w:ind w:left="11" w:hanging="11"/>
        <w:jc w:val="center"/>
        <w:rPr>
          <w:lang w:val="id-ID"/>
        </w:rPr>
      </w:pPr>
    </w:p>
    <w:p w14:paraId="1D51B67A" w14:textId="77777777" w:rsidR="00DF5F6B" w:rsidRPr="006F6ECA" w:rsidRDefault="00800FBE" w:rsidP="00584171">
      <w:pPr>
        <w:spacing w:after="0" w:line="360" w:lineRule="exact"/>
        <w:ind w:left="11" w:hanging="11"/>
        <w:jc w:val="center"/>
      </w:pPr>
      <w:r w:rsidRPr="006F6ECA">
        <w:rPr>
          <w:lang w:val="id-ID"/>
        </w:rPr>
        <w:t xml:space="preserve">Pasal </w:t>
      </w:r>
      <w:r w:rsidRPr="006F6ECA">
        <w:t>7</w:t>
      </w:r>
    </w:p>
    <w:p w14:paraId="024ED996" w14:textId="037C93DD" w:rsidR="00DF5F6B" w:rsidRPr="006F6ECA" w:rsidRDefault="00800FBE" w:rsidP="00584171">
      <w:pPr>
        <w:pStyle w:val="ListParagraph"/>
        <w:numPr>
          <w:ilvl w:val="0"/>
          <w:numId w:val="9"/>
        </w:numPr>
        <w:spacing w:after="0" w:line="360" w:lineRule="exact"/>
        <w:rPr>
          <w:lang w:val="id-ID"/>
        </w:rPr>
      </w:pPr>
      <w:r w:rsidRPr="006F6ECA">
        <w:rPr>
          <w:lang w:val="id-ID"/>
        </w:rPr>
        <w:t>Aksara Jawa berkedudukan sebagai aksara Daerah</w:t>
      </w:r>
      <w:r w:rsidRPr="006F6ECA">
        <w:t>.</w:t>
      </w:r>
    </w:p>
    <w:p w14:paraId="25FE0C30" w14:textId="0AE7F309" w:rsidR="00DF5F6B" w:rsidRPr="006F6ECA" w:rsidRDefault="00800FBE" w:rsidP="00584171">
      <w:pPr>
        <w:pStyle w:val="ListParagraph"/>
        <w:numPr>
          <w:ilvl w:val="0"/>
          <w:numId w:val="9"/>
        </w:numPr>
        <w:spacing w:after="0" w:line="360" w:lineRule="exact"/>
      </w:pPr>
      <w:r w:rsidRPr="006F6ECA">
        <w:t xml:space="preserve">Aksara Jawa </w:t>
      </w:r>
      <w:r w:rsidRPr="006F6ECA">
        <w:rPr>
          <w:lang w:val="id-ID"/>
        </w:rPr>
        <w:t xml:space="preserve">sebagai aksara Daerah sebagaimana dimaksud dalam </w:t>
      </w:r>
      <w:r w:rsidR="00D82635">
        <w:t>ayat (1)</w:t>
      </w:r>
      <w:r w:rsidRPr="006F6ECA">
        <w:t xml:space="preserve"> berfungsi, </w:t>
      </w:r>
      <w:r w:rsidRPr="006F6ECA">
        <w:rPr>
          <w:lang w:val="id-ID"/>
        </w:rPr>
        <w:t>antara lain</w:t>
      </w:r>
      <w:r w:rsidRPr="006F6ECA">
        <w:t>:</w:t>
      </w:r>
    </w:p>
    <w:p w14:paraId="1E2645DD" w14:textId="77777777" w:rsidR="00DF5F6B" w:rsidRPr="006F6ECA" w:rsidRDefault="00800FBE" w:rsidP="00584171">
      <w:pPr>
        <w:numPr>
          <w:ilvl w:val="1"/>
          <w:numId w:val="30"/>
        </w:numPr>
        <w:spacing w:after="0" w:line="360" w:lineRule="exact"/>
        <w:ind w:left="2694" w:hanging="284"/>
      </w:pPr>
      <w:r w:rsidRPr="006F6ECA">
        <w:t xml:space="preserve">sarana untuk penulisan Bahasa Jawa; </w:t>
      </w:r>
    </w:p>
    <w:p w14:paraId="3D52F126" w14:textId="77777777" w:rsidR="00DF5F6B" w:rsidRPr="006F6ECA" w:rsidRDefault="00800FBE" w:rsidP="00584171">
      <w:pPr>
        <w:numPr>
          <w:ilvl w:val="1"/>
          <w:numId w:val="30"/>
        </w:numPr>
        <w:spacing w:after="0" w:line="360" w:lineRule="exact"/>
        <w:ind w:left="2694" w:hanging="284"/>
      </w:pPr>
      <w:r w:rsidRPr="006F6ECA">
        <w:t>sarana ekspresi dan apresiasi seni dalam beraksara; dan</w:t>
      </w:r>
    </w:p>
    <w:p w14:paraId="31FA0BAF" w14:textId="77777777" w:rsidR="00DF5F6B" w:rsidRPr="006F6ECA" w:rsidRDefault="00800FBE" w:rsidP="00584171">
      <w:pPr>
        <w:numPr>
          <w:ilvl w:val="1"/>
          <w:numId w:val="30"/>
        </w:numPr>
        <w:spacing w:after="0" w:line="360" w:lineRule="exact"/>
        <w:ind w:left="2694" w:hanging="284"/>
      </w:pPr>
      <w:proofErr w:type="gramStart"/>
      <w:r w:rsidRPr="006F6ECA">
        <w:t>sarana</w:t>
      </w:r>
      <w:proofErr w:type="gramEnd"/>
      <w:r w:rsidRPr="006F6ECA">
        <w:t xml:space="preserve"> pembentukan karakter dan peneguhan jati diri Masyarakat.</w:t>
      </w:r>
    </w:p>
    <w:p w14:paraId="609EF9FC" w14:textId="77777777" w:rsidR="00DF5F6B" w:rsidRDefault="00DF5F6B" w:rsidP="00584171">
      <w:pPr>
        <w:pStyle w:val="ListParagraph"/>
        <w:spacing w:after="0" w:line="360" w:lineRule="exact"/>
        <w:ind w:left="2345" w:firstLine="0"/>
        <w:rPr>
          <w:lang w:val="id-ID"/>
        </w:rPr>
      </w:pPr>
    </w:p>
    <w:p w14:paraId="4DE92857" w14:textId="77777777" w:rsidR="00DF5F6B" w:rsidRDefault="00800FBE" w:rsidP="00584171">
      <w:pPr>
        <w:spacing w:after="0" w:line="360" w:lineRule="exact"/>
        <w:ind w:left="11" w:hanging="11"/>
        <w:jc w:val="center"/>
        <w:rPr>
          <w:lang w:val="id-ID"/>
        </w:rPr>
      </w:pPr>
      <w:r>
        <w:rPr>
          <w:lang w:val="id-ID"/>
        </w:rPr>
        <w:t>BAB III</w:t>
      </w:r>
    </w:p>
    <w:p w14:paraId="04BD6BC0" w14:textId="77777777" w:rsidR="00DF5F6B" w:rsidRDefault="00800FBE" w:rsidP="00584171">
      <w:pPr>
        <w:spacing w:after="0" w:line="360" w:lineRule="exact"/>
        <w:ind w:left="11" w:hanging="11"/>
        <w:jc w:val="center"/>
        <w:rPr>
          <w:lang w:val="id-ID"/>
        </w:rPr>
      </w:pPr>
      <w:r>
        <w:rPr>
          <w:lang w:val="id-ID"/>
        </w:rPr>
        <w:t>PEMELIHARAAN</w:t>
      </w:r>
    </w:p>
    <w:p w14:paraId="71DB4591" w14:textId="77777777" w:rsidR="00DF5F6B" w:rsidRDefault="00DF5F6B" w:rsidP="00584171">
      <w:pPr>
        <w:spacing w:after="0" w:line="360" w:lineRule="exact"/>
        <w:ind w:left="10"/>
        <w:jc w:val="center"/>
        <w:rPr>
          <w:lang w:val="id-ID"/>
        </w:rPr>
      </w:pPr>
    </w:p>
    <w:p w14:paraId="0408BAF3" w14:textId="77777777" w:rsidR="00DF5F6B" w:rsidRDefault="00800FBE" w:rsidP="00584171">
      <w:pPr>
        <w:spacing w:after="0" w:line="360" w:lineRule="exact"/>
        <w:ind w:left="10"/>
        <w:jc w:val="center"/>
        <w:rPr>
          <w:lang w:val="id-ID"/>
        </w:rPr>
      </w:pPr>
      <w:r>
        <w:rPr>
          <w:lang w:val="id-ID"/>
        </w:rPr>
        <w:t xml:space="preserve">Bagian Kesatu </w:t>
      </w:r>
    </w:p>
    <w:p w14:paraId="5DF8A5B6" w14:textId="77777777" w:rsidR="00DF5F6B" w:rsidRDefault="00800FBE" w:rsidP="00584171">
      <w:pPr>
        <w:spacing w:after="0" w:line="360" w:lineRule="exact"/>
        <w:ind w:left="10"/>
        <w:jc w:val="center"/>
        <w:rPr>
          <w:lang w:val="id-ID"/>
        </w:rPr>
      </w:pPr>
      <w:r>
        <w:rPr>
          <w:lang w:val="id-ID"/>
        </w:rPr>
        <w:t>Bahasa Jawa</w:t>
      </w:r>
    </w:p>
    <w:p w14:paraId="26FA221E" w14:textId="77777777" w:rsidR="00DF5F6B" w:rsidRDefault="00DF5F6B" w:rsidP="00584171">
      <w:pPr>
        <w:spacing w:after="0" w:line="360" w:lineRule="exact"/>
        <w:ind w:left="10"/>
        <w:jc w:val="center"/>
      </w:pPr>
    </w:p>
    <w:p w14:paraId="64FB9B0F" w14:textId="205FBA42" w:rsidR="00DF5F6B" w:rsidRDefault="00800FBE" w:rsidP="00584171">
      <w:pPr>
        <w:spacing w:after="0" w:line="360" w:lineRule="exact"/>
        <w:ind w:left="10"/>
        <w:jc w:val="center"/>
      </w:pPr>
      <w:r>
        <w:t xml:space="preserve">Pasal </w:t>
      </w:r>
      <w:r w:rsidR="00D82635">
        <w:t>8</w:t>
      </w:r>
    </w:p>
    <w:p w14:paraId="23787733" w14:textId="6724505E" w:rsidR="00DF5F6B" w:rsidRDefault="00800FBE" w:rsidP="00584171">
      <w:pPr>
        <w:numPr>
          <w:ilvl w:val="0"/>
          <w:numId w:val="12"/>
        </w:numPr>
        <w:spacing w:after="0" w:line="360" w:lineRule="exact"/>
        <w:ind w:left="2410" w:hanging="425"/>
        <w:rPr>
          <w:lang w:val="id-ID"/>
        </w:rPr>
      </w:pPr>
      <w:r>
        <w:rPr>
          <w:lang w:val="id-ID"/>
        </w:rPr>
        <w:t>Pemeliharaan Bahasa Jawa</w:t>
      </w:r>
      <w:r>
        <w:t xml:space="preserve"> dapat </w:t>
      </w:r>
      <w:r>
        <w:rPr>
          <w:lang w:val="id-ID"/>
        </w:rPr>
        <w:t xml:space="preserve">dilakukan </w:t>
      </w:r>
      <w:r>
        <w:t xml:space="preserve">melalui upaya: </w:t>
      </w:r>
    </w:p>
    <w:p w14:paraId="5F81B6D1" w14:textId="77777777" w:rsidR="00DF5F6B" w:rsidRDefault="00800FBE" w:rsidP="00584171">
      <w:pPr>
        <w:pStyle w:val="ListParagraph"/>
        <w:numPr>
          <w:ilvl w:val="1"/>
          <w:numId w:val="13"/>
        </w:numPr>
        <w:spacing w:after="0" w:line="360" w:lineRule="exact"/>
        <w:ind w:left="2694" w:hanging="284"/>
        <w:rPr>
          <w:lang w:val="id-ID"/>
        </w:rPr>
      </w:pPr>
      <w:r>
        <w:t>pewarisan dan pembiasaan penggunaan Bahasa Jawa;</w:t>
      </w:r>
    </w:p>
    <w:p w14:paraId="0E4F6139" w14:textId="77777777" w:rsidR="00DF5F6B" w:rsidRDefault="00800FBE" w:rsidP="00584171">
      <w:pPr>
        <w:pStyle w:val="ListParagraph"/>
        <w:numPr>
          <w:ilvl w:val="1"/>
          <w:numId w:val="13"/>
        </w:numPr>
        <w:spacing w:after="0" w:line="360" w:lineRule="exact"/>
        <w:ind w:left="2694" w:hanging="284"/>
        <w:rPr>
          <w:lang w:val="id-ID"/>
        </w:rPr>
      </w:pPr>
      <w:r>
        <w:t>penggunaan Bahasa Jawa dalam keluarga, adat istiadat, dan seni budaya;</w:t>
      </w:r>
    </w:p>
    <w:p w14:paraId="16516D66" w14:textId="77777777" w:rsidR="00DF5F6B" w:rsidRDefault="00800FBE" w:rsidP="00584171">
      <w:pPr>
        <w:pStyle w:val="ListParagraph"/>
        <w:numPr>
          <w:ilvl w:val="1"/>
          <w:numId w:val="13"/>
        </w:numPr>
        <w:spacing w:after="0" w:line="360" w:lineRule="exact"/>
        <w:ind w:left="2694" w:hanging="284"/>
      </w:pPr>
      <w:r>
        <w:t xml:space="preserve">pendokumentasian; </w:t>
      </w:r>
    </w:p>
    <w:p w14:paraId="4CDEA38B" w14:textId="77777777" w:rsidR="00DF5F6B" w:rsidRDefault="00800FBE" w:rsidP="00584171">
      <w:pPr>
        <w:pStyle w:val="ListParagraph"/>
        <w:numPr>
          <w:ilvl w:val="1"/>
          <w:numId w:val="13"/>
        </w:numPr>
        <w:spacing w:after="0" w:line="360" w:lineRule="exact"/>
        <w:ind w:left="2694" w:hanging="284"/>
      </w:pPr>
      <w:r>
        <w:rPr>
          <w:color w:val="000000" w:themeColor="text1"/>
          <w:lang w:val="id-ID"/>
        </w:rPr>
        <w:t>inventarisasi</w:t>
      </w:r>
      <w:r>
        <w:rPr>
          <w:color w:val="000000" w:themeColor="text1"/>
        </w:rPr>
        <w:t xml:space="preserve"> kosakata</w:t>
      </w:r>
      <w:r>
        <w:rPr>
          <w:color w:val="000000" w:themeColor="text1"/>
          <w:lang w:val="id-ID"/>
        </w:rPr>
        <w:t xml:space="preserve"> Bahasa Jawa</w:t>
      </w:r>
      <w:r>
        <w:rPr>
          <w:color w:val="000000" w:themeColor="text1"/>
        </w:rPr>
        <w:t xml:space="preserve">; </w:t>
      </w:r>
    </w:p>
    <w:p w14:paraId="1434DBE6" w14:textId="77777777" w:rsidR="00DF5F6B" w:rsidRDefault="00800FBE" w:rsidP="00584171">
      <w:pPr>
        <w:pStyle w:val="ListParagraph"/>
        <w:numPr>
          <w:ilvl w:val="1"/>
          <w:numId w:val="13"/>
        </w:numPr>
        <w:spacing w:after="0" w:line="360" w:lineRule="exact"/>
        <w:ind w:left="2694" w:hanging="284"/>
      </w:pPr>
      <w:r>
        <w:rPr>
          <w:lang w:val="id-ID"/>
        </w:rPr>
        <w:t xml:space="preserve">pembakuan </w:t>
      </w:r>
      <w:r>
        <w:t xml:space="preserve">Bahasa </w:t>
      </w:r>
      <w:r>
        <w:rPr>
          <w:lang w:val="id-ID"/>
        </w:rPr>
        <w:t>Jawa;</w:t>
      </w:r>
    </w:p>
    <w:p w14:paraId="4AE4B635" w14:textId="77777777" w:rsidR="00DF5F6B" w:rsidRDefault="00800FBE" w:rsidP="00584171">
      <w:pPr>
        <w:pStyle w:val="ListParagraph"/>
        <w:numPr>
          <w:ilvl w:val="1"/>
          <w:numId w:val="13"/>
        </w:numPr>
        <w:spacing w:after="0" w:line="360" w:lineRule="exact"/>
        <w:ind w:left="2694" w:hanging="284"/>
      </w:pPr>
      <w:r>
        <w:t>penyusunan sejarah Bahasa Jawa</w:t>
      </w:r>
      <w:r>
        <w:rPr>
          <w:lang w:val="id-ID"/>
        </w:rPr>
        <w:t>;</w:t>
      </w:r>
      <w:r>
        <w:t xml:space="preserve"> dan</w:t>
      </w:r>
    </w:p>
    <w:p w14:paraId="432EFD2D" w14:textId="77777777" w:rsidR="00DF5F6B" w:rsidRDefault="00800FBE" w:rsidP="00584171">
      <w:pPr>
        <w:pStyle w:val="ListParagraph"/>
        <w:numPr>
          <w:ilvl w:val="1"/>
          <w:numId w:val="13"/>
        </w:numPr>
        <w:spacing w:after="0" w:line="360" w:lineRule="exact"/>
        <w:ind w:left="2694" w:hanging="284"/>
      </w:pPr>
      <w:proofErr w:type="gramStart"/>
      <w:r>
        <w:t>p</w:t>
      </w:r>
      <w:r>
        <w:rPr>
          <w:lang w:val="id-ID"/>
        </w:rPr>
        <w:t>reservas</w:t>
      </w:r>
      <w:r>
        <w:t>i</w:t>
      </w:r>
      <w:proofErr w:type="gramEnd"/>
      <w:r>
        <w:t>.</w:t>
      </w:r>
    </w:p>
    <w:p w14:paraId="7CB36CBA" w14:textId="77777777" w:rsidR="00DF5F6B" w:rsidRDefault="00800FBE" w:rsidP="00584171">
      <w:pPr>
        <w:numPr>
          <w:ilvl w:val="0"/>
          <w:numId w:val="12"/>
        </w:numPr>
        <w:spacing w:after="0" w:line="360" w:lineRule="exact"/>
        <w:ind w:left="2410" w:hanging="425"/>
        <w:rPr>
          <w:color w:val="000000" w:themeColor="text1"/>
          <w:lang w:val="id-ID"/>
        </w:rPr>
      </w:pPr>
      <w:r>
        <w:rPr>
          <w:color w:val="000000" w:themeColor="text1"/>
          <w:lang w:val="id-ID"/>
        </w:rPr>
        <w:t xml:space="preserve">Pemeliharaan </w:t>
      </w:r>
      <w:r>
        <w:rPr>
          <w:color w:val="000000" w:themeColor="text1"/>
        </w:rPr>
        <w:t xml:space="preserve">sebagaimana dimaksud </w:t>
      </w:r>
      <w:r>
        <w:rPr>
          <w:color w:val="000000" w:themeColor="text1"/>
          <w:lang w:val="id-ID"/>
        </w:rPr>
        <w:t>pada</w:t>
      </w:r>
      <w:r>
        <w:rPr>
          <w:color w:val="000000" w:themeColor="text1"/>
        </w:rPr>
        <w:t xml:space="preserve"> ayat (</w:t>
      </w:r>
      <w:r>
        <w:rPr>
          <w:color w:val="000000" w:themeColor="text1"/>
          <w:lang w:val="id-ID"/>
        </w:rPr>
        <w:t>1</w:t>
      </w:r>
      <w:r>
        <w:rPr>
          <w:color w:val="000000" w:themeColor="text1"/>
        </w:rPr>
        <w:t xml:space="preserve">) dapat </w:t>
      </w:r>
      <w:r>
        <w:rPr>
          <w:color w:val="000000" w:themeColor="text1"/>
          <w:lang w:val="id-ID"/>
        </w:rPr>
        <w:t xml:space="preserve">dilaksanakan oleh </w:t>
      </w:r>
      <w:r>
        <w:rPr>
          <w:color w:val="000000" w:themeColor="text1"/>
        </w:rPr>
        <w:t>Pemerintah Daerah, Masyarakat, dan Pelaku.</w:t>
      </w:r>
    </w:p>
    <w:p w14:paraId="0A5F236B" w14:textId="5415A340" w:rsidR="00DF5F6B" w:rsidRDefault="00DF5F6B" w:rsidP="00584171">
      <w:pPr>
        <w:spacing w:after="0" w:line="360" w:lineRule="exact"/>
        <w:ind w:left="0" w:firstLine="0"/>
        <w:rPr>
          <w:color w:val="000000" w:themeColor="text1"/>
          <w:lang w:val="id-ID"/>
        </w:rPr>
      </w:pPr>
    </w:p>
    <w:p w14:paraId="3443B9C8" w14:textId="253AEE06" w:rsidR="00D82635" w:rsidRDefault="00D82635" w:rsidP="00584171">
      <w:pPr>
        <w:spacing w:after="0" w:line="360" w:lineRule="exact"/>
        <w:ind w:left="0" w:firstLine="0"/>
        <w:rPr>
          <w:color w:val="000000" w:themeColor="text1"/>
          <w:lang w:val="id-ID"/>
        </w:rPr>
      </w:pPr>
    </w:p>
    <w:p w14:paraId="60CA10C7" w14:textId="77777777" w:rsidR="00D82635" w:rsidRDefault="00D82635" w:rsidP="00584171">
      <w:pPr>
        <w:spacing w:after="0" w:line="360" w:lineRule="exact"/>
        <w:ind w:left="0" w:firstLine="0"/>
        <w:rPr>
          <w:color w:val="000000" w:themeColor="text1"/>
          <w:lang w:val="id-ID"/>
        </w:rPr>
      </w:pPr>
    </w:p>
    <w:p w14:paraId="7EDE7F7B" w14:textId="77777777" w:rsidR="00DF5F6B" w:rsidRDefault="00800FBE" w:rsidP="00584171">
      <w:pPr>
        <w:spacing w:after="0" w:line="360" w:lineRule="exact"/>
        <w:ind w:left="11" w:hanging="11"/>
        <w:jc w:val="center"/>
        <w:rPr>
          <w:lang w:val="id-ID"/>
        </w:rPr>
      </w:pPr>
      <w:r>
        <w:rPr>
          <w:lang w:val="id-ID"/>
        </w:rPr>
        <w:t>Bagian Kedua</w:t>
      </w:r>
    </w:p>
    <w:p w14:paraId="38CD9A0E" w14:textId="77777777" w:rsidR="00DF5F6B" w:rsidRDefault="00800FBE" w:rsidP="00584171">
      <w:pPr>
        <w:spacing w:after="0" w:line="360" w:lineRule="exact"/>
        <w:ind w:left="11" w:hanging="11"/>
        <w:jc w:val="center"/>
        <w:rPr>
          <w:lang w:val="id-ID"/>
        </w:rPr>
      </w:pPr>
      <w:r>
        <w:rPr>
          <w:lang w:val="id-ID"/>
        </w:rPr>
        <w:t>Sastra Jawa</w:t>
      </w:r>
    </w:p>
    <w:p w14:paraId="429BD50A" w14:textId="77777777" w:rsidR="00DF5F6B" w:rsidRDefault="00DF5F6B" w:rsidP="00584171">
      <w:pPr>
        <w:spacing w:after="0" w:line="360" w:lineRule="exact"/>
        <w:ind w:left="11" w:hanging="11"/>
        <w:jc w:val="center"/>
        <w:rPr>
          <w:lang w:val="id-ID"/>
        </w:rPr>
      </w:pPr>
    </w:p>
    <w:p w14:paraId="6F48C52F" w14:textId="0F4B7CED" w:rsidR="00DF5F6B" w:rsidRPr="00D82635" w:rsidRDefault="00800FBE" w:rsidP="00584171">
      <w:pPr>
        <w:spacing w:after="0" w:line="360" w:lineRule="exact"/>
        <w:ind w:left="11" w:hanging="11"/>
        <w:jc w:val="center"/>
      </w:pPr>
      <w:r>
        <w:rPr>
          <w:lang w:val="id-ID"/>
        </w:rPr>
        <w:t xml:space="preserve">Pasal </w:t>
      </w:r>
      <w:r w:rsidR="00D82635">
        <w:t>9</w:t>
      </w:r>
    </w:p>
    <w:p w14:paraId="55C19322" w14:textId="77777777" w:rsidR="00DF5F6B" w:rsidRDefault="00800FBE" w:rsidP="00584171">
      <w:pPr>
        <w:pStyle w:val="ListParagraph"/>
        <w:numPr>
          <w:ilvl w:val="0"/>
          <w:numId w:val="14"/>
        </w:numPr>
        <w:spacing w:after="0" w:line="360" w:lineRule="exact"/>
        <w:ind w:left="2410" w:hanging="425"/>
        <w:rPr>
          <w:lang w:val="id-ID"/>
        </w:rPr>
      </w:pPr>
      <w:r>
        <w:rPr>
          <w:lang w:val="id-ID"/>
        </w:rPr>
        <w:t>Pemeliharaan Sastra Jawa dilakukan melalui upaya:</w:t>
      </w:r>
    </w:p>
    <w:p w14:paraId="7E367150" w14:textId="77777777" w:rsidR="00DF5F6B" w:rsidRDefault="00800FBE" w:rsidP="00584171">
      <w:pPr>
        <w:pStyle w:val="ListParagraph"/>
        <w:numPr>
          <w:ilvl w:val="0"/>
          <w:numId w:val="15"/>
        </w:numPr>
        <w:spacing w:after="0" w:line="360" w:lineRule="exact"/>
        <w:ind w:left="2694" w:hanging="284"/>
      </w:pPr>
      <w:r>
        <w:t>pendataan;</w:t>
      </w:r>
    </w:p>
    <w:p w14:paraId="09A614D5" w14:textId="77777777" w:rsidR="00DF5F6B" w:rsidRDefault="00800FBE" w:rsidP="00584171">
      <w:pPr>
        <w:pStyle w:val="ListParagraph"/>
        <w:numPr>
          <w:ilvl w:val="0"/>
          <w:numId w:val="15"/>
        </w:numPr>
        <w:spacing w:after="0" w:line="360" w:lineRule="exact"/>
        <w:ind w:left="2694" w:hanging="284"/>
      </w:pPr>
      <w:r>
        <w:t>transkripsi;</w:t>
      </w:r>
    </w:p>
    <w:p w14:paraId="4379F224" w14:textId="77777777" w:rsidR="00DF5F6B" w:rsidRDefault="00800FBE" w:rsidP="00584171">
      <w:pPr>
        <w:pStyle w:val="ListParagraph"/>
        <w:numPr>
          <w:ilvl w:val="0"/>
          <w:numId w:val="15"/>
        </w:numPr>
        <w:spacing w:after="0" w:line="360" w:lineRule="exact"/>
        <w:ind w:left="2694" w:hanging="284"/>
      </w:pPr>
      <w:r>
        <w:t xml:space="preserve">transliterasi; </w:t>
      </w:r>
    </w:p>
    <w:p w14:paraId="384B22D9" w14:textId="77777777" w:rsidR="00DF5F6B" w:rsidRDefault="00800FBE" w:rsidP="00584171">
      <w:pPr>
        <w:pStyle w:val="ListParagraph"/>
        <w:numPr>
          <w:ilvl w:val="0"/>
          <w:numId w:val="15"/>
        </w:numPr>
        <w:spacing w:after="0" w:line="360" w:lineRule="exact"/>
        <w:ind w:left="2694" w:hanging="284"/>
        <w:rPr>
          <w:i/>
          <w:iCs/>
        </w:rPr>
      </w:pPr>
      <w:r>
        <w:t>penerjemahan;</w:t>
      </w:r>
    </w:p>
    <w:p w14:paraId="3584BB85" w14:textId="77777777" w:rsidR="00DF5F6B" w:rsidRDefault="00800FBE" w:rsidP="00584171">
      <w:pPr>
        <w:pStyle w:val="ListParagraph"/>
        <w:numPr>
          <w:ilvl w:val="0"/>
          <w:numId w:val="15"/>
        </w:numPr>
        <w:spacing w:after="0" w:line="360" w:lineRule="exact"/>
        <w:ind w:left="2694" w:hanging="284"/>
      </w:pPr>
      <w:r>
        <w:t xml:space="preserve">pengalihwahanaan; </w:t>
      </w:r>
    </w:p>
    <w:p w14:paraId="401AAB3E" w14:textId="77777777" w:rsidR="00DF5F6B" w:rsidRDefault="00800FBE" w:rsidP="00584171">
      <w:pPr>
        <w:pStyle w:val="ListParagraph"/>
        <w:numPr>
          <w:ilvl w:val="0"/>
          <w:numId w:val="15"/>
        </w:numPr>
        <w:spacing w:after="0" w:line="360" w:lineRule="exact"/>
        <w:ind w:left="2694" w:hanging="284"/>
      </w:pPr>
      <w:r>
        <w:rPr>
          <w:lang w:val="id-ID"/>
        </w:rPr>
        <w:t>penyusunan sejarah Sastra Jawa</w:t>
      </w:r>
      <w:r>
        <w:t>; dan/atau</w:t>
      </w:r>
    </w:p>
    <w:p w14:paraId="5A283FC4" w14:textId="77777777" w:rsidR="00DF5F6B" w:rsidRDefault="00800FBE" w:rsidP="00584171">
      <w:pPr>
        <w:pStyle w:val="ListParagraph"/>
        <w:numPr>
          <w:ilvl w:val="0"/>
          <w:numId w:val="15"/>
        </w:numPr>
        <w:spacing w:after="0" w:line="360" w:lineRule="exact"/>
        <w:ind w:left="2694" w:hanging="284"/>
        <w:rPr>
          <w:i/>
          <w:iCs/>
        </w:rPr>
      </w:pPr>
      <w:proofErr w:type="gramStart"/>
      <w:r>
        <w:t>pendirian</w:t>
      </w:r>
      <w:proofErr w:type="gramEnd"/>
      <w:r>
        <w:t xml:space="preserve"> dan pendayagunaan perpustakaan.</w:t>
      </w:r>
    </w:p>
    <w:p w14:paraId="55231EAA" w14:textId="77777777" w:rsidR="00DF5F6B" w:rsidRDefault="00800FBE" w:rsidP="00584171">
      <w:pPr>
        <w:pStyle w:val="ListParagraph"/>
        <w:numPr>
          <w:ilvl w:val="0"/>
          <w:numId w:val="14"/>
        </w:numPr>
        <w:spacing w:after="0" w:line="360" w:lineRule="exact"/>
        <w:ind w:left="2410" w:hanging="425"/>
        <w:rPr>
          <w:lang w:val="id-ID"/>
        </w:rPr>
      </w:pPr>
      <w:r>
        <w:rPr>
          <w:lang w:val="id-ID"/>
        </w:rPr>
        <w:t xml:space="preserve">Pemeliharaan sebagaimana dimaksud pada ayat (1) dilakukan terhadap sastra lisan </w:t>
      </w:r>
      <w:r>
        <w:t>dan</w:t>
      </w:r>
      <w:r>
        <w:rPr>
          <w:lang w:val="id-ID"/>
        </w:rPr>
        <w:t xml:space="preserve"> tulis.</w:t>
      </w:r>
    </w:p>
    <w:p w14:paraId="3F5C3F24" w14:textId="1AF7AA31" w:rsidR="00DF5F6B" w:rsidRDefault="00800FBE" w:rsidP="00584171">
      <w:pPr>
        <w:pStyle w:val="ListParagraph"/>
        <w:numPr>
          <w:ilvl w:val="0"/>
          <w:numId w:val="14"/>
        </w:numPr>
        <w:spacing w:after="0" w:line="360" w:lineRule="exact"/>
        <w:ind w:left="2410" w:hanging="425"/>
        <w:rPr>
          <w:lang w:val="id-ID"/>
        </w:rPr>
      </w:pPr>
      <w:r>
        <w:rPr>
          <w:color w:val="000000" w:themeColor="text1"/>
          <w:lang w:val="id-ID"/>
        </w:rPr>
        <w:t xml:space="preserve">Pemeliharan </w:t>
      </w:r>
      <w:r>
        <w:rPr>
          <w:color w:val="000000" w:themeColor="text1"/>
        </w:rPr>
        <w:t xml:space="preserve">sebagaimana dimaksud </w:t>
      </w:r>
      <w:r>
        <w:rPr>
          <w:color w:val="000000" w:themeColor="text1"/>
          <w:lang w:val="id-ID"/>
        </w:rPr>
        <w:t>pada</w:t>
      </w:r>
      <w:r>
        <w:rPr>
          <w:color w:val="000000" w:themeColor="text1"/>
        </w:rPr>
        <w:t xml:space="preserve"> ayat (</w:t>
      </w:r>
      <w:r>
        <w:rPr>
          <w:color w:val="000000" w:themeColor="text1"/>
          <w:lang w:val="id-ID"/>
        </w:rPr>
        <w:t>1</w:t>
      </w:r>
      <w:r>
        <w:rPr>
          <w:color w:val="000000" w:themeColor="text1"/>
        </w:rPr>
        <w:t xml:space="preserve">) dapat </w:t>
      </w:r>
      <w:r>
        <w:rPr>
          <w:color w:val="000000" w:themeColor="text1"/>
          <w:lang w:val="id-ID"/>
        </w:rPr>
        <w:t xml:space="preserve">dilaksanakan oleh </w:t>
      </w:r>
      <w:r>
        <w:rPr>
          <w:color w:val="000000" w:themeColor="text1"/>
        </w:rPr>
        <w:t>Pemerintah Daerah,</w:t>
      </w:r>
      <w:r w:rsidR="00C80835">
        <w:rPr>
          <w:color w:val="000000" w:themeColor="text1"/>
        </w:rPr>
        <w:t xml:space="preserve"> </w:t>
      </w:r>
      <w:r w:rsidR="00C80835" w:rsidRPr="00323E99">
        <w:rPr>
          <w:color w:val="000000" w:themeColor="text1"/>
        </w:rPr>
        <w:t>Pemerintah Kabupaten/Kota,</w:t>
      </w:r>
      <w:r w:rsidRPr="00323E99">
        <w:rPr>
          <w:color w:val="000000" w:themeColor="text1"/>
        </w:rPr>
        <w:t xml:space="preserve"> </w:t>
      </w:r>
      <w:r>
        <w:rPr>
          <w:color w:val="000000" w:themeColor="text1"/>
        </w:rPr>
        <w:t>Masyarakat, dan, Pelaku.</w:t>
      </w:r>
    </w:p>
    <w:p w14:paraId="50EF2AAF" w14:textId="77777777" w:rsidR="00DF5F6B" w:rsidRDefault="00DF5F6B" w:rsidP="00584171">
      <w:pPr>
        <w:spacing w:after="0" w:line="360" w:lineRule="exact"/>
        <w:ind w:left="0" w:firstLine="0"/>
        <w:rPr>
          <w:lang w:val="id-ID"/>
        </w:rPr>
      </w:pPr>
    </w:p>
    <w:p w14:paraId="024556EA" w14:textId="77777777" w:rsidR="00DF5F6B" w:rsidRDefault="00800FBE" w:rsidP="00584171">
      <w:pPr>
        <w:spacing w:after="0" w:line="360" w:lineRule="exact"/>
        <w:ind w:left="11" w:hanging="11"/>
        <w:jc w:val="center"/>
        <w:rPr>
          <w:lang w:val="id-ID"/>
        </w:rPr>
      </w:pPr>
      <w:r>
        <w:rPr>
          <w:lang w:val="id-ID"/>
        </w:rPr>
        <w:t>Bagian Ketiga</w:t>
      </w:r>
    </w:p>
    <w:p w14:paraId="39241298" w14:textId="77777777" w:rsidR="00DF5F6B" w:rsidRDefault="00800FBE" w:rsidP="00584171">
      <w:pPr>
        <w:spacing w:after="0" w:line="360" w:lineRule="exact"/>
        <w:ind w:left="11" w:hanging="11"/>
        <w:jc w:val="center"/>
        <w:rPr>
          <w:lang w:val="id-ID"/>
        </w:rPr>
      </w:pPr>
      <w:r>
        <w:rPr>
          <w:lang w:val="id-ID"/>
        </w:rPr>
        <w:t>Aksara Jawa</w:t>
      </w:r>
    </w:p>
    <w:p w14:paraId="37EA24EB" w14:textId="77777777" w:rsidR="00DF5F6B" w:rsidRDefault="00DF5F6B" w:rsidP="00584171">
      <w:pPr>
        <w:spacing w:after="0" w:line="360" w:lineRule="exact"/>
        <w:ind w:left="11" w:hanging="11"/>
        <w:jc w:val="center"/>
        <w:rPr>
          <w:lang w:val="id-ID"/>
        </w:rPr>
      </w:pPr>
    </w:p>
    <w:p w14:paraId="2C9711BB" w14:textId="661C9F00" w:rsidR="00DF5F6B" w:rsidRDefault="00800FBE" w:rsidP="00584171">
      <w:pPr>
        <w:spacing w:after="0" w:line="360" w:lineRule="exact"/>
        <w:ind w:left="11" w:hanging="11"/>
        <w:jc w:val="center"/>
      </w:pPr>
      <w:r>
        <w:rPr>
          <w:lang w:val="id-ID"/>
        </w:rPr>
        <w:t>Pasal 1</w:t>
      </w:r>
      <w:r w:rsidR="00D82635">
        <w:t>0</w:t>
      </w:r>
    </w:p>
    <w:p w14:paraId="3A8FFBEA" w14:textId="77777777" w:rsidR="00DF5F6B" w:rsidRDefault="00800FBE" w:rsidP="00584171">
      <w:pPr>
        <w:numPr>
          <w:ilvl w:val="0"/>
          <w:numId w:val="16"/>
        </w:numPr>
        <w:spacing w:after="0" w:line="360" w:lineRule="exact"/>
        <w:ind w:left="2410" w:hanging="425"/>
        <w:rPr>
          <w:lang w:val="id-ID"/>
        </w:rPr>
      </w:pPr>
      <w:r>
        <w:rPr>
          <w:lang w:val="id-ID"/>
        </w:rPr>
        <w:t>Pemeliharaan Aksara Jawa</w:t>
      </w:r>
      <w:r>
        <w:t xml:space="preserve"> </w:t>
      </w:r>
      <w:r>
        <w:rPr>
          <w:lang w:val="id-ID"/>
        </w:rPr>
        <w:t xml:space="preserve">dilakukan </w:t>
      </w:r>
      <w:r>
        <w:t>melalui upaya:</w:t>
      </w:r>
    </w:p>
    <w:p w14:paraId="40C016B3" w14:textId="77777777" w:rsidR="00DF5F6B" w:rsidRDefault="00800FBE" w:rsidP="00584171">
      <w:pPr>
        <w:pStyle w:val="ListParagraph"/>
        <w:numPr>
          <w:ilvl w:val="0"/>
          <w:numId w:val="17"/>
        </w:numPr>
        <w:spacing w:after="0" w:line="360" w:lineRule="exact"/>
        <w:ind w:left="2694" w:hanging="284"/>
        <w:rPr>
          <w:lang w:val="id-ID"/>
        </w:rPr>
      </w:pPr>
      <w:r>
        <w:t>pewarisan dan pembiasaan penggunaan Aksara Jawa;</w:t>
      </w:r>
    </w:p>
    <w:p w14:paraId="2433B0F0" w14:textId="77777777" w:rsidR="00DF5F6B" w:rsidRDefault="00800FBE" w:rsidP="00584171">
      <w:pPr>
        <w:pStyle w:val="ListParagraph"/>
        <w:numPr>
          <w:ilvl w:val="0"/>
          <w:numId w:val="17"/>
        </w:numPr>
        <w:spacing w:after="0" w:line="360" w:lineRule="exact"/>
        <w:ind w:left="2694" w:hanging="284"/>
        <w:rPr>
          <w:lang w:val="id-ID"/>
        </w:rPr>
      </w:pPr>
      <w:r>
        <w:t xml:space="preserve">penggunaan Aksara Jawa dalam keluarga, adat istiadat, dan seni budaya; </w:t>
      </w:r>
    </w:p>
    <w:p w14:paraId="6E17ADD8" w14:textId="77777777" w:rsidR="00DF5F6B" w:rsidRDefault="00800FBE" w:rsidP="00584171">
      <w:pPr>
        <w:pStyle w:val="ListParagraph"/>
        <w:numPr>
          <w:ilvl w:val="0"/>
          <w:numId w:val="17"/>
        </w:numPr>
        <w:spacing w:after="0" w:line="360" w:lineRule="exact"/>
        <w:ind w:left="2694" w:hanging="284"/>
      </w:pPr>
      <w:r>
        <w:t xml:space="preserve">pendokumentasian; </w:t>
      </w:r>
    </w:p>
    <w:p w14:paraId="1D751C53" w14:textId="77777777" w:rsidR="00DF5F6B" w:rsidRDefault="00800FBE" w:rsidP="00584171">
      <w:pPr>
        <w:pStyle w:val="ListParagraph"/>
        <w:numPr>
          <w:ilvl w:val="0"/>
          <w:numId w:val="17"/>
        </w:numPr>
        <w:spacing w:after="0" w:line="360" w:lineRule="exact"/>
        <w:ind w:left="2694" w:hanging="284"/>
        <w:rPr>
          <w:color w:val="auto"/>
        </w:rPr>
      </w:pPr>
      <w:r>
        <w:rPr>
          <w:color w:val="auto"/>
          <w:lang w:val="id-ID"/>
        </w:rPr>
        <w:t>r</w:t>
      </w:r>
      <w:r>
        <w:rPr>
          <w:color w:val="auto"/>
        </w:rPr>
        <w:t>epatriasi</w:t>
      </w:r>
      <w:r>
        <w:rPr>
          <w:color w:val="auto"/>
          <w:lang w:val="id-ID"/>
        </w:rPr>
        <w:t>;</w:t>
      </w:r>
    </w:p>
    <w:p w14:paraId="30CC6283" w14:textId="77777777" w:rsidR="00DF5F6B" w:rsidRDefault="00800FBE" w:rsidP="00584171">
      <w:pPr>
        <w:pStyle w:val="ListParagraph"/>
        <w:numPr>
          <w:ilvl w:val="0"/>
          <w:numId w:val="17"/>
        </w:numPr>
        <w:spacing w:after="0" w:line="360" w:lineRule="exact"/>
        <w:ind w:left="2694" w:hanging="284"/>
      </w:pPr>
      <w:r>
        <w:t xml:space="preserve">pemutakhiran data </w:t>
      </w:r>
      <w:r>
        <w:rPr>
          <w:lang w:val="id-ID"/>
        </w:rPr>
        <w:t xml:space="preserve">pelaku Aksara Jawa </w:t>
      </w:r>
      <w:r>
        <w:t>secara berkelanjutan;</w:t>
      </w:r>
    </w:p>
    <w:p w14:paraId="2BEC0492" w14:textId="77777777" w:rsidR="00DF5F6B" w:rsidRDefault="00800FBE" w:rsidP="00584171">
      <w:pPr>
        <w:pStyle w:val="ListParagraph"/>
        <w:numPr>
          <w:ilvl w:val="0"/>
          <w:numId w:val="17"/>
        </w:numPr>
        <w:spacing w:after="0" w:line="360" w:lineRule="exact"/>
        <w:ind w:left="2694" w:hanging="284"/>
        <w:rPr>
          <w:color w:val="000000" w:themeColor="text1"/>
        </w:rPr>
      </w:pPr>
      <w:r>
        <w:rPr>
          <w:color w:val="000000" w:themeColor="text1"/>
          <w:lang w:val="id-ID"/>
        </w:rPr>
        <w:t>inventarisasi;</w:t>
      </w:r>
    </w:p>
    <w:p w14:paraId="18782BBC" w14:textId="77777777" w:rsidR="00DF5F6B" w:rsidRDefault="00800FBE" w:rsidP="00584171">
      <w:pPr>
        <w:pStyle w:val="ListParagraph"/>
        <w:numPr>
          <w:ilvl w:val="0"/>
          <w:numId w:val="17"/>
        </w:numPr>
        <w:spacing w:after="0" w:line="360" w:lineRule="exact"/>
        <w:ind w:left="2694" w:hanging="284"/>
      </w:pPr>
      <w:r>
        <w:t>penyusunan sejarah Aksara Jawa</w:t>
      </w:r>
      <w:r>
        <w:rPr>
          <w:lang w:val="id-ID"/>
        </w:rPr>
        <w:t xml:space="preserve">; </w:t>
      </w:r>
    </w:p>
    <w:p w14:paraId="553284D7" w14:textId="77777777" w:rsidR="00DF5F6B" w:rsidRDefault="00800FBE" w:rsidP="00584171">
      <w:pPr>
        <w:pStyle w:val="ListParagraph"/>
        <w:numPr>
          <w:ilvl w:val="0"/>
          <w:numId w:val="17"/>
        </w:numPr>
        <w:spacing w:after="0" w:line="360" w:lineRule="exact"/>
        <w:ind w:left="2694" w:hanging="284"/>
      </w:pPr>
      <w:r>
        <w:rPr>
          <w:color w:val="auto"/>
          <w:lang w:val="id-ID"/>
        </w:rPr>
        <w:t>preservasi</w:t>
      </w:r>
      <w:r>
        <w:t>;</w:t>
      </w:r>
    </w:p>
    <w:p w14:paraId="0E1F1921" w14:textId="77777777" w:rsidR="00DF5F6B" w:rsidRDefault="00800FBE" w:rsidP="00584171">
      <w:pPr>
        <w:pStyle w:val="ListParagraph"/>
        <w:numPr>
          <w:ilvl w:val="0"/>
          <w:numId w:val="17"/>
        </w:numPr>
        <w:spacing w:after="0" w:line="360" w:lineRule="exact"/>
        <w:ind w:left="2694" w:hanging="284"/>
      </w:pPr>
      <w:r>
        <w:t xml:space="preserve">duplikasi; </w:t>
      </w:r>
    </w:p>
    <w:p w14:paraId="5A13C57A" w14:textId="77777777" w:rsidR="00DF5F6B" w:rsidRDefault="00800FBE" w:rsidP="00584171">
      <w:pPr>
        <w:pStyle w:val="ListParagraph"/>
        <w:numPr>
          <w:ilvl w:val="0"/>
          <w:numId w:val="17"/>
        </w:numPr>
        <w:spacing w:after="0" w:line="360" w:lineRule="exact"/>
        <w:ind w:left="2694" w:hanging="284"/>
      </w:pPr>
      <w:r>
        <w:t xml:space="preserve">konservasi; dan/atau </w:t>
      </w:r>
    </w:p>
    <w:p w14:paraId="438BC5E4" w14:textId="77777777" w:rsidR="00DF5F6B" w:rsidRDefault="00800FBE" w:rsidP="00584171">
      <w:pPr>
        <w:pStyle w:val="ListParagraph"/>
        <w:numPr>
          <w:ilvl w:val="0"/>
          <w:numId w:val="17"/>
        </w:numPr>
        <w:spacing w:after="0" w:line="360" w:lineRule="exact"/>
        <w:ind w:left="2694" w:hanging="284"/>
      </w:pPr>
      <w:proofErr w:type="gramStart"/>
      <w:r>
        <w:t>pembakuan</w:t>
      </w:r>
      <w:proofErr w:type="gramEnd"/>
      <w:r>
        <w:t>.</w:t>
      </w:r>
    </w:p>
    <w:p w14:paraId="64339D3C" w14:textId="487611C1" w:rsidR="00DF5F6B" w:rsidRPr="00323E99" w:rsidRDefault="00800FBE" w:rsidP="00584171">
      <w:pPr>
        <w:numPr>
          <w:ilvl w:val="0"/>
          <w:numId w:val="16"/>
        </w:numPr>
        <w:spacing w:after="0" w:line="360" w:lineRule="exact"/>
        <w:ind w:left="2410" w:hanging="425"/>
        <w:rPr>
          <w:color w:val="000000" w:themeColor="text1"/>
          <w:lang w:val="id-ID"/>
        </w:rPr>
      </w:pPr>
      <w:r>
        <w:rPr>
          <w:color w:val="000000" w:themeColor="text1"/>
          <w:lang w:val="id-ID"/>
        </w:rPr>
        <w:t xml:space="preserve">Pemeliharan </w:t>
      </w:r>
      <w:r>
        <w:rPr>
          <w:color w:val="000000" w:themeColor="text1"/>
        </w:rPr>
        <w:t xml:space="preserve">sebagaimana dimaksud </w:t>
      </w:r>
      <w:r>
        <w:rPr>
          <w:color w:val="000000" w:themeColor="text1"/>
          <w:lang w:val="id-ID"/>
        </w:rPr>
        <w:t>pada</w:t>
      </w:r>
      <w:r>
        <w:rPr>
          <w:color w:val="000000" w:themeColor="text1"/>
        </w:rPr>
        <w:t xml:space="preserve"> ayat (</w:t>
      </w:r>
      <w:r>
        <w:rPr>
          <w:color w:val="000000" w:themeColor="text1"/>
          <w:lang w:val="id-ID"/>
        </w:rPr>
        <w:t>1</w:t>
      </w:r>
      <w:r>
        <w:rPr>
          <w:color w:val="000000" w:themeColor="text1"/>
        </w:rPr>
        <w:t xml:space="preserve">) dapat </w:t>
      </w:r>
      <w:r>
        <w:rPr>
          <w:color w:val="000000" w:themeColor="text1"/>
          <w:lang w:val="id-ID"/>
        </w:rPr>
        <w:t xml:space="preserve">dilaksanakan oleh </w:t>
      </w:r>
      <w:r>
        <w:rPr>
          <w:color w:val="000000" w:themeColor="text1"/>
        </w:rPr>
        <w:t>Pemerintah Daerah,</w:t>
      </w:r>
      <w:r w:rsidR="00C80835">
        <w:rPr>
          <w:color w:val="000000" w:themeColor="text1"/>
        </w:rPr>
        <w:t xml:space="preserve"> </w:t>
      </w:r>
      <w:r w:rsidR="00C80835" w:rsidRPr="00323E99">
        <w:rPr>
          <w:color w:val="000000" w:themeColor="text1"/>
        </w:rPr>
        <w:t>Pemerintah Kabupaten/Kota,</w:t>
      </w:r>
      <w:r w:rsidRPr="00323E99">
        <w:rPr>
          <w:color w:val="000000" w:themeColor="text1"/>
        </w:rPr>
        <w:t xml:space="preserve"> Masyarakat, dan, Pelaku.</w:t>
      </w:r>
    </w:p>
    <w:p w14:paraId="2B23E5BC" w14:textId="07CEAB6C" w:rsidR="00DF5F6B" w:rsidRPr="00323E99" w:rsidRDefault="00DF5F6B" w:rsidP="00584171">
      <w:pPr>
        <w:spacing w:after="0" w:line="360" w:lineRule="exact"/>
        <w:ind w:left="11" w:hanging="11"/>
        <w:jc w:val="center"/>
        <w:rPr>
          <w:color w:val="000000" w:themeColor="text1"/>
          <w:lang w:val="id-ID"/>
        </w:rPr>
      </w:pPr>
    </w:p>
    <w:p w14:paraId="1B311618" w14:textId="77777777" w:rsidR="00DF5F6B" w:rsidRDefault="00DF5F6B" w:rsidP="00323E99">
      <w:pPr>
        <w:spacing w:after="0" w:line="360" w:lineRule="exact"/>
        <w:ind w:left="0" w:firstLine="0"/>
        <w:rPr>
          <w:lang w:val="id-ID"/>
        </w:rPr>
      </w:pPr>
    </w:p>
    <w:p w14:paraId="3281ADC8" w14:textId="77777777" w:rsidR="003A7F44" w:rsidRDefault="003A7F44" w:rsidP="00323E99">
      <w:pPr>
        <w:spacing w:after="0" w:line="360" w:lineRule="exact"/>
        <w:ind w:left="0" w:firstLine="0"/>
        <w:rPr>
          <w:lang w:val="id-ID"/>
        </w:rPr>
      </w:pPr>
    </w:p>
    <w:p w14:paraId="33F4A74D" w14:textId="77777777" w:rsidR="003A7F44" w:rsidRDefault="003A7F44" w:rsidP="00323E99">
      <w:pPr>
        <w:spacing w:after="0" w:line="360" w:lineRule="exact"/>
        <w:ind w:left="0" w:firstLine="0"/>
        <w:rPr>
          <w:lang w:val="id-ID"/>
        </w:rPr>
      </w:pPr>
    </w:p>
    <w:p w14:paraId="4529646B" w14:textId="77777777" w:rsidR="00DF5F6B" w:rsidRDefault="00800FBE" w:rsidP="00584171">
      <w:pPr>
        <w:spacing w:after="0" w:line="360" w:lineRule="exact"/>
        <w:ind w:left="11" w:hanging="11"/>
        <w:jc w:val="center"/>
        <w:rPr>
          <w:lang w:val="id-ID"/>
        </w:rPr>
      </w:pPr>
      <w:r>
        <w:rPr>
          <w:lang w:val="id-ID"/>
        </w:rPr>
        <w:lastRenderedPageBreak/>
        <w:t>BAB IV</w:t>
      </w:r>
    </w:p>
    <w:p w14:paraId="5FFE4492" w14:textId="77777777" w:rsidR="00DF5F6B" w:rsidRDefault="00800FBE" w:rsidP="00584171">
      <w:pPr>
        <w:spacing w:after="0" w:line="360" w:lineRule="exact"/>
        <w:ind w:left="11" w:hanging="11"/>
        <w:jc w:val="center"/>
        <w:rPr>
          <w:lang w:val="id-ID"/>
        </w:rPr>
      </w:pPr>
      <w:r>
        <w:rPr>
          <w:lang w:val="id-ID"/>
        </w:rPr>
        <w:t>PENGEMBANGAN</w:t>
      </w:r>
    </w:p>
    <w:p w14:paraId="38997DDD" w14:textId="77777777" w:rsidR="00DF5F6B" w:rsidRDefault="00DF5F6B" w:rsidP="00584171">
      <w:pPr>
        <w:spacing w:after="0" w:line="360" w:lineRule="exact"/>
        <w:ind w:left="0" w:firstLine="0"/>
        <w:rPr>
          <w:lang w:val="id-ID"/>
        </w:rPr>
      </w:pPr>
    </w:p>
    <w:p w14:paraId="737E658B" w14:textId="77777777" w:rsidR="00DF5F6B" w:rsidRDefault="00800FBE" w:rsidP="00584171">
      <w:pPr>
        <w:spacing w:after="0" w:line="360" w:lineRule="exact"/>
        <w:ind w:left="11" w:hanging="11"/>
        <w:jc w:val="center"/>
        <w:rPr>
          <w:lang w:val="id-ID"/>
        </w:rPr>
      </w:pPr>
      <w:r>
        <w:rPr>
          <w:lang w:val="id-ID"/>
        </w:rPr>
        <w:t>Bagian Kesatu</w:t>
      </w:r>
    </w:p>
    <w:p w14:paraId="530A72AA" w14:textId="77777777" w:rsidR="00DF5F6B" w:rsidRDefault="00800FBE" w:rsidP="00584171">
      <w:pPr>
        <w:spacing w:after="0" w:line="360" w:lineRule="exact"/>
        <w:ind w:left="11" w:hanging="11"/>
        <w:jc w:val="center"/>
        <w:rPr>
          <w:lang w:val="id-ID"/>
        </w:rPr>
      </w:pPr>
      <w:r>
        <w:rPr>
          <w:lang w:val="id-ID"/>
        </w:rPr>
        <w:t>Bahasa Jawa</w:t>
      </w:r>
    </w:p>
    <w:p w14:paraId="52DDD69F" w14:textId="77777777" w:rsidR="00DF5F6B" w:rsidRDefault="00DF5F6B" w:rsidP="00584171">
      <w:pPr>
        <w:spacing w:after="0" w:line="360" w:lineRule="exact"/>
        <w:ind w:left="11" w:hanging="11"/>
        <w:jc w:val="center"/>
        <w:rPr>
          <w:lang w:val="id-ID"/>
        </w:rPr>
      </w:pPr>
    </w:p>
    <w:p w14:paraId="237F7D10" w14:textId="4A8FC03C" w:rsidR="00DF5F6B" w:rsidRDefault="00800FBE" w:rsidP="00584171">
      <w:pPr>
        <w:spacing w:after="0" w:line="360" w:lineRule="exact"/>
        <w:ind w:left="11" w:hanging="11"/>
        <w:jc w:val="center"/>
      </w:pPr>
      <w:r>
        <w:rPr>
          <w:lang w:val="id-ID"/>
        </w:rPr>
        <w:t>Pasal 1</w:t>
      </w:r>
      <w:r w:rsidR="00D82635">
        <w:t>1</w:t>
      </w:r>
    </w:p>
    <w:p w14:paraId="6CED867B" w14:textId="77777777" w:rsidR="00DF5F6B" w:rsidRDefault="00800FBE" w:rsidP="00584171">
      <w:pPr>
        <w:pStyle w:val="ListParagraph"/>
        <w:numPr>
          <w:ilvl w:val="2"/>
          <w:numId w:val="13"/>
        </w:numPr>
        <w:spacing w:after="0" w:line="360" w:lineRule="exact"/>
        <w:ind w:left="2410" w:hanging="425"/>
      </w:pPr>
      <w:r>
        <w:rPr>
          <w:lang w:val="id-ID"/>
        </w:rPr>
        <w:t>Pengembangan</w:t>
      </w:r>
      <w:r>
        <w:t xml:space="preserve"> </w:t>
      </w:r>
      <w:r>
        <w:rPr>
          <w:lang w:val="id-ID"/>
        </w:rPr>
        <w:t xml:space="preserve">Bahasa </w:t>
      </w:r>
      <w:r>
        <w:t>Jawa dilakukan antara lain dengan cara:</w:t>
      </w:r>
    </w:p>
    <w:p w14:paraId="6F4D1B4F" w14:textId="77777777" w:rsidR="00DF5F6B" w:rsidRDefault="00800FBE" w:rsidP="00584171">
      <w:pPr>
        <w:pStyle w:val="ListParagraph"/>
        <w:numPr>
          <w:ilvl w:val="0"/>
          <w:numId w:val="18"/>
        </w:numPr>
        <w:spacing w:after="0" w:line="360" w:lineRule="exact"/>
        <w:ind w:left="2835" w:hanging="425"/>
      </w:pPr>
      <w:r>
        <w:t xml:space="preserve">penelitian; </w:t>
      </w:r>
    </w:p>
    <w:p w14:paraId="7C1DA500" w14:textId="77777777" w:rsidR="00DF5F6B" w:rsidRDefault="00800FBE" w:rsidP="00584171">
      <w:pPr>
        <w:pStyle w:val="ListParagraph"/>
        <w:numPr>
          <w:ilvl w:val="0"/>
          <w:numId w:val="18"/>
        </w:numPr>
        <w:spacing w:after="0" w:line="360" w:lineRule="exact"/>
        <w:ind w:left="2835" w:hanging="425"/>
      </w:pPr>
      <w:r>
        <w:t xml:space="preserve">pengayaan kosakata; </w:t>
      </w:r>
    </w:p>
    <w:p w14:paraId="184FE238" w14:textId="77777777" w:rsidR="00DF5F6B" w:rsidRDefault="00800FBE" w:rsidP="00584171">
      <w:pPr>
        <w:pStyle w:val="ListParagraph"/>
        <w:numPr>
          <w:ilvl w:val="0"/>
          <w:numId w:val="18"/>
        </w:numPr>
        <w:spacing w:after="0" w:line="360" w:lineRule="exact"/>
        <w:ind w:left="2835" w:hanging="425"/>
      </w:pPr>
      <w:r>
        <w:rPr>
          <w:lang w:val="id-ID"/>
        </w:rPr>
        <w:t>penyusunan kurikulum;</w:t>
      </w:r>
    </w:p>
    <w:p w14:paraId="4BA64381" w14:textId="77777777" w:rsidR="00DF5F6B" w:rsidRDefault="00800FBE" w:rsidP="00584171">
      <w:pPr>
        <w:pStyle w:val="ListParagraph"/>
        <w:numPr>
          <w:ilvl w:val="0"/>
          <w:numId w:val="18"/>
        </w:numPr>
        <w:spacing w:after="0" w:line="360" w:lineRule="exact"/>
        <w:ind w:left="2835" w:hanging="425"/>
      </w:pPr>
      <w:r>
        <w:t xml:space="preserve">penyusunan bahan ajar; </w:t>
      </w:r>
    </w:p>
    <w:p w14:paraId="44787871" w14:textId="77777777" w:rsidR="00DF5F6B" w:rsidRDefault="00800FBE" w:rsidP="00584171">
      <w:pPr>
        <w:pStyle w:val="ListParagraph"/>
        <w:numPr>
          <w:ilvl w:val="0"/>
          <w:numId w:val="18"/>
        </w:numPr>
        <w:spacing w:after="0" w:line="360" w:lineRule="exact"/>
        <w:ind w:left="2835" w:hanging="425"/>
      </w:pPr>
      <w:r>
        <w:t>penerjemahan;</w:t>
      </w:r>
    </w:p>
    <w:p w14:paraId="5CB152F4" w14:textId="77777777" w:rsidR="00DF5F6B" w:rsidRDefault="00800FBE" w:rsidP="00584171">
      <w:pPr>
        <w:pStyle w:val="ListParagraph"/>
        <w:numPr>
          <w:ilvl w:val="0"/>
          <w:numId w:val="18"/>
        </w:numPr>
        <w:spacing w:after="0" w:line="360" w:lineRule="exact"/>
        <w:ind w:left="2835" w:hanging="425"/>
        <w:rPr>
          <w:color w:val="000000" w:themeColor="text1"/>
        </w:rPr>
      </w:pPr>
      <w:r>
        <w:rPr>
          <w:color w:val="000000" w:themeColor="text1"/>
        </w:rPr>
        <w:t>adaptasi;</w:t>
      </w:r>
    </w:p>
    <w:p w14:paraId="19C8348F" w14:textId="77777777" w:rsidR="00DF5F6B" w:rsidRDefault="00800FBE" w:rsidP="00584171">
      <w:pPr>
        <w:pStyle w:val="ListParagraph"/>
        <w:numPr>
          <w:ilvl w:val="0"/>
          <w:numId w:val="18"/>
        </w:numPr>
        <w:spacing w:after="0" w:line="360" w:lineRule="exact"/>
        <w:ind w:left="2835" w:hanging="425"/>
        <w:rPr>
          <w:color w:val="000000" w:themeColor="text1"/>
        </w:rPr>
      </w:pPr>
      <w:r>
        <w:rPr>
          <w:color w:val="000000" w:themeColor="text1"/>
        </w:rPr>
        <w:t>reaktualisasi;</w:t>
      </w:r>
    </w:p>
    <w:p w14:paraId="3095043A" w14:textId="77777777" w:rsidR="00DF5F6B" w:rsidRDefault="00800FBE" w:rsidP="00584171">
      <w:pPr>
        <w:pStyle w:val="ListParagraph"/>
        <w:numPr>
          <w:ilvl w:val="0"/>
          <w:numId w:val="18"/>
        </w:numPr>
        <w:spacing w:after="0" w:line="360" w:lineRule="exact"/>
        <w:ind w:left="2835" w:hanging="425"/>
        <w:rPr>
          <w:color w:val="000000" w:themeColor="text1"/>
        </w:rPr>
      </w:pPr>
      <w:r>
        <w:rPr>
          <w:color w:val="000000" w:themeColor="text1"/>
        </w:rPr>
        <w:t>revitalisasi;</w:t>
      </w:r>
    </w:p>
    <w:p w14:paraId="5FCFFA56" w14:textId="77777777" w:rsidR="00DF5F6B" w:rsidRDefault="00800FBE" w:rsidP="00584171">
      <w:pPr>
        <w:pStyle w:val="ListParagraph"/>
        <w:numPr>
          <w:ilvl w:val="0"/>
          <w:numId w:val="18"/>
        </w:numPr>
        <w:spacing w:after="0" w:line="360" w:lineRule="exact"/>
        <w:ind w:left="2835" w:hanging="425"/>
        <w:rPr>
          <w:color w:val="000000" w:themeColor="text1"/>
        </w:rPr>
      </w:pPr>
      <w:r>
        <w:rPr>
          <w:color w:val="000000" w:themeColor="text1"/>
        </w:rPr>
        <w:t>rekayasa;</w:t>
      </w:r>
    </w:p>
    <w:p w14:paraId="48C3AA34" w14:textId="77777777" w:rsidR="00DF5F6B" w:rsidRDefault="00800FBE" w:rsidP="00584171">
      <w:pPr>
        <w:pStyle w:val="ListParagraph"/>
        <w:numPr>
          <w:ilvl w:val="0"/>
          <w:numId w:val="18"/>
        </w:numPr>
        <w:spacing w:after="0" w:line="360" w:lineRule="exact"/>
        <w:ind w:left="2835" w:hanging="425"/>
        <w:rPr>
          <w:color w:val="000000" w:themeColor="text1"/>
        </w:rPr>
      </w:pPr>
      <w:r>
        <w:rPr>
          <w:color w:val="000000" w:themeColor="text1"/>
        </w:rPr>
        <w:t>d</w:t>
      </w:r>
      <w:r>
        <w:rPr>
          <w:color w:val="000000" w:themeColor="text1"/>
          <w:lang w:val="id-ID"/>
        </w:rPr>
        <w:t>i</w:t>
      </w:r>
      <w:r>
        <w:rPr>
          <w:color w:val="000000" w:themeColor="text1"/>
        </w:rPr>
        <w:t xml:space="preserve">plomasi; </w:t>
      </w:r>
    </w:p>
    <w:p w14:paraId="15657B7D" w14:textId="77777777" w:rsidR="00DF5F6B" w:rsidRDefault="00800FBE" w:rsidP="00584171">
      <w:pPr>
        <w:pStyle w:val="ListParagraph"/>
        <w:numPr>
          <w:ilvl w:val="0"/>
          <w:numId w:val="18"/>
        </w:numPr>
        <w:spacing w:after="0" w:line="360" w:lineRule="exact"/>
        <w:ind w:left="2835" w:hanging="425"/>
      </w:pPr>
      <w:r>
        <w:rPr>
          <w:color w:val="000000" w:themeColor="text1"/>
          <w:lang w:val="id-ID"/>
        </w:rPr>
        <w:t xml:space="preserve">publikasi hasil pengembangan </w:t>
      </w:r>
      <w:r>
        <w:rPr>
          <w:lang w:val="id-ID"/>
        </w:rPr>
        <w:t>Bahasa Jawa</w:t>
      </w:r>
      <w:r>
        <w:t xml:space="preserve">; </w:t>
      </w:r>
    </w:p>
    <w:p w14:paraId="713F21C8" w14:textId="77777777" w:rsidR="00DF5F6B" w:rsidRDefault="00800FBE" w:rsidP="00584171">
      <w:pPr>
        <w:pStyle w:val="ListParagraph"/>
        <w:numPr>
          <w:ilvl w:val="0"/>
          <w:numId w:val="18"/>
        </w:numPr>
        <w:spacing w:after="0" w:line="360" w:lineRule="exact"/>
        <w:ind w:left="2835" w:hanging="425"/>
      </w:pPr>
      <w:r>
        <w:rPr>
          <w:color w:val="000000" w:themeColor="text1"/>
        </w:rPr>
        <w:t xml:space="preserve">penyediaan media </w:t>
      </w:r>
      <w:r>
        <w:rPr>
          <w:i/>
          <w:iCs/>
          <w:color w:val="000000" w:themeColor="text1"/>
        </w:rPr>
        <w:t>online</w:t>
      </w:r>
      <w:r>
        <w:rPr>
          <w:color w:val="000000" w:themeColor="text1"/>
        </w:rPr>
        <w:t>;</w:t>
      </w:r>
    </w:p>
    <w:p w14:paraId="650B07CF" w14:textId="77777777" w:rsidR="003D728C" w:rsidRPr="003D728C" w:rsidRDefault="00800FBE" w:rsidP="00584171">
      <w:pPr>
        <w:pStyle w:val="ListParagraph"/>
        <w:numPr>
          <w:ilvl w:val="0"/>
          <w:numId w:val="18"/>
        </w:numPr>
        <w:spacing w:after="0" w:line="360" w:lineRule="exact"/>
        <w:ind w:left="2835" w:hanging="425"/>
      </w:pPr>
      <w:r>
        <w:rPr>
          <w:color w:val="000000" w:themeColor="text1"/>
        </w:rPr>
        <w:t xml:space="preserve">pemberdayaan media cetak dan elektronik untuk pemertahanan; </w:t>
      </w:r>
    </w:p>
    <w:p w14:paraId="7B1E1D91" w14:textId="69E356F4" w:rsidR="00DF5F6B" w:rsidRDefault="00800FBE" w:rsidP="00584171">
      <w:pPr>
        <w:pStyle w:val="ListParagraph"/>
        <w:numPr>
          <w:ilvl w:val="0"/>
          <w:numId w:val="18"/>
        </w:numPr>
        <w:spacing w:after="0" w:line="360" w:lineRule="exact"/>
        <w:ind w:left="2835" w:hanging="425"/>
      </w:pPr>
      <w:r>
        <w:rPr>
          <w:color w:val="000000" w:themeColor="text1"/>
        </w:rPr>
        <w:t>pemanfaatan media sosial untuk</w:t>
      </w:r>
      <w:r w:rsidR="003D728C">
        <w:rPr>
          <w:color w:val="000000" w:themeColor="text1"/>
        </w:rPr>
        <w:t xml:space="preserve"> </w:t>
      </w:r>
      <w:r w:rsidRPr="003D728C">
        <w:rPr>
          <w:color w:val="000000" w:themeColor="text1"/>
        </w:rPr>
        <w:t>pemertahanan; dan/atau</w:t>
      </w:r>
    </w:p>
    <w:p w14:paraId="4D613352" w14:textId="77777777" w:rsidR="00DF5F6B" w:rsidRDefault="00800FBE" w:rsidP="00584171">
      <w:pPr>
        <w:pStyle w:val="ListParagraph"/>
        <w:numPr>
          <w:ilvl w:val="0"/>
          <w:numId w:val="18"/>
        </w:numPr>
        <w:spacing w:after="0" w:line="360" w:lineRule="exact"/>
        <w:ind w:left="2835" w:hanging="425"/>
      </w:pPr>
      <w:proofErr w:type="gramStart"/>
      <w:r>
        <w:t>penyusunan</w:t>
      </w:r>
      <w:proofErr w:type="gramEnd"/>
      <w:r>
        <w:t xml:space="preserve"> materi ajar bahasa jawa untuk penutur asing. </w:t>
      </w:r>
    </w:p>
    <w:p w14:paraId="24FA9D25" w14:textId="25E794C3" w:rsidR="00DF5F6B" w:rsidRDefault="00800FBE" w:rsidP="00584171">
      <w:pPr>
        <w:pStyle w:val="ListParagraph"/>
        <w:numPr>
          <w:ilvl w:val="2"/>
          <w:numId w:val="13"/>
        </w:numPr>
        <w:spacing w:after="0" w:line="360" w:lineRule="exact"/>
        <w:ind w:left="2410" w:hanging="425"/>
        <w:rPr>
          <w:lang w:val="id-ID"/>
        </w:rPr>
      </w:pPr>
      <w:r>
        <w:rPr>
          <w:color w:val="000000" w:themeColor="text1"/>
          <w:lang w:val="id-ID"/>
        </w:rPr>
        <w:t>Pengembangan</w:t>
      </w:r>
      <w:r w:rsidR="00323E99">
        <w:rPr>
          <w:color w:val="000000" w:themeColor="text1"/>
        </w:rPr>
        <w:t xml:space="preserve"> </w:t>
      </w:r>
      <w:r>
        <w:rPr>
          <w:color w:val="000000" w:themeColor="text1"/>
          <w:lang w:val="id-ID"/>
        </w:rPr>
        <w:t xml:space="preserve">sebagaimana dimaksud pada ayat (1) </w:t>
      </w:r>
      <w:r>
        <w:rPr>
          <w:color w:val="000000" w:themeColor="text1"/>
        </w:rPr>
        <w:t xml:space="preserve">dapat </w:t>
      </w:r>
      <w:r>
        <w:rPr>
          <w:color w:val="000000" w:themeColor="text1"/>
          <w:lang w:val="id-ID"/>
        </w:rPr>
        <w:t>dilakukan oleh</w:t>
      </w:r>
      <w:r>
        <w:rPr>
          <w:color w:val="000000" w:themeColor="text1"/>
        </w:rPr>
        <w:t xml:space="preserve"> Pemerintah Daerah, </w:t>
      </w:r>
      <w:r w:rsidR="00C80835" w:rsidRPr="00323E99">
        <w:rPr>
          <w:color w:val="000000" w:themeColor="text1"/>
        </w:rPr>
        <w:t>Pemerintah Kabupaten/Kota</w:t>
      </w:r>
      <w:r w:rsidR="00C80835">
        <w:rPr>
          <w:color w:val="000000" w:themeColor="text1"/>
        </w:rPr>
        <w:t xml:space="preserve">, </w:t>
      </w:r>
      <w:r>
        <w:rPr>
          <w:color w:val="000000" w:themeColor="text1"/>
        </w:rPr>
        <w:t>Masyarakat, dan, Pelaku.</w:t>
      </w:r>
    </w:p>
    <w:p w14:paraId="3D6B4B70" w14:textId="77777777" w:rsidR="00DF5F6B" w:rsidRDefault="00DF5F6B" w:rsidP="00584171">
      <w:pPr>
        <w:pStyle w:val="ListParagraph"/>
        <w:spacing w:after="0" w:line="360" w:lineRule="exact"/>
        <w:ind w:left="0" w:firstLine="0"/>
        <w:rPr>
          <w:lang w:val="id-ID"/>
        </w:rPr>
      </w:pPr>
    </w:p>
    <w:p w14:paraId="5839EDF7" w14:textId="1C7FE153" w:rsidR="00DF5F6B" w:rsidRDefault="00800FBE" w:rsidP="00584171">
      <w:pPr>
        <w:pStyle w:val="ListParagraph"/>
        <w:spacing w:after="0" w:line="360" w:lineRule="exact"/>
        <w:ind w:left="0" w:firstLine="0"/>
        <w:jc w:val="center"/>
        <w:rPr>
          <w:lang w:val="id-ID"/>
        </w:rPr>
      </w:pPr>
      <w:r>
        <w:rPr>
          <w:lang w:val="id-ID"/>
        </w:rPr>
        <w:t>Bagian</w:t>
      </w:r>
      <w:r w:rsidR="00E03DD8">
        <w:t xml:space="preserve"> </w:t>
      </w:r>
      <w:r>
        <w:rPr>
          <w:lang w:val="id-ID"/>
        </w:rPr>
        <w:t>Kedua</w:t>
      </w:r>
    </w:p>
    <w:p w14:paraId="416AF43F" w14:textId="77777777" w:rsidR="00DF5F6B" w:rsidRDefault="00800FBE" w:rsidP="00584171">
      <w:pPr>
        <w:pStyle w:val="ListParagraph"/>
        <w:spacing w:after="0" w:line="360" w:lineRule="exact"/>
        <w:ind w:left="0" w:firstLine="0"/>
        <w:jc w:val="center"/>
        <w:rPr>
          <w:lang w:val="id-ID"/>
        </w:rPr>
      </w:pPr>
      <w:r>
        <w:rPr>
          <w:lang w:val="id-ID"/>
        </w:rPr>
        <w:t>Sastra Jawa</w:t>
      </w:r>
    </w:p>
    <w:p w14:paraId="3F28F4B8" w14:textId="77777777" w:rsidR="00DF5F6B" w:rsidRDefault="00DF5F6B" w:rsidP="00584171">
      <w:pPr>
        <w:pStyle w:val="ListParagraph"/>
        <w:spacing w:after="0" w:line="360" w:lineRule="exact"/>
        <w:ind w:left="0" w:firstLine="0"/>
        <w:jc w:val="center"/>
        <w:rPr>
          <w:lang w:val="id-ID"/>
        </w:rPr>
      </w:pPr>
    </w:p>
    <w:p w14:paraId="21411CE6" w14:textId="6ED27EF6" w:rsidR="00DF5F6B" w:rsidRDefault="00800FBE" w:rsidP="00584171">
      <w:pPr>
        <w:pStyle w:val="ListParagraph"/>
        <w:spacing w:after="0" w:line="360" w:lineRule="exact"/>
        <w:ind w:left="0" w:firstLine="0"/>
        <w:jc w:val="center"/>
      </w:pPr>
      <w:r>
        <w:rPr>
          <w:lang w:val="id-ID"/>
        </w:rPr>
        <w:t>Pasal 1</w:t>
      </w:r>
      <w:r w:rsidR="00D82635">
        <w:t>2</w:t>
      </w:r>
    </w:p>
    <w:p w14:paraId="59FE662A" w14:textId="77777777" w:rsidR="00DF5F6B" w:rsidRDefault="00800FBE" w:rsidP="00584171">
      <w:pPr>
        <w:pStyle w:val="ListParagraph"/>
        <w:numPr>
          <w:ilvl w:val="0"/>
          <w:numId w:val="19"/>
        </w:numPr>
        <w:spacing w:after="0" w:line="360" w:lineRule="exact"/>
        <w:ind w:left="2410" w:hanging="425"/>
        <w:rPr>
          <w:lang w:val="id-ID"/>
        </w:rPr>
      </w:pPr>
      <w:r>
        <w:rPr>
          <w:lang w:val="id-ID"/>
        </w:rPr>
        <w:t xml:space="preserve">Pengembangan </w:t>
      </w:r>
      <w:r>
        <w:t xml:space="preserve">Sastra Jawa </w:t>
      </w:r>
      <w:r>
        <w:rPr>
          <w:lang w:val="id-ID"/>
        </w:rPr>
        <w:t>dilakukan melalui:</w:t>
      </w:r>
    </w:p>
    <w:p w14:paraId="0FA24575" w14:textId="77777777" w:rsidR="00DF5F6B" w:rsidRDefault="00800FBE" w:rsidP="00584171">
      <w:pPr>
        <w:pStyle w:val="ListParagraph"/>
        <w:numPr>
          <w:ilvl w:val="1"/>
          <w:numId w:val="20"/>
        </w:numPr>
        <w:spacing w:after="0" w:line="360" w:lineRule="exact"/>
        <w:ind w:left="2835" w:hanging="425"/>
        <w:rPr>
          <w:lang w:val="id-ID"/>
        </w:rPr>
      </w:pPr>
      <w:r>
        <w:rPr>
          <w:lang w:val="id-ID"/>
        </w:rPr>
        <w:t>penelitian;</w:t>
      </w:r>
    </w:p>
    <w:p w14:paraId="5F4F5811" w14:textId="77777777" w:rsidR="00DF5F6B" w:rsidRDefault="00800FBE" w:rsidP="00584171">
      <w:pPr>
        <w:pStyle w:val="ListParagraph"/>
        <w:numPr>
          <w:ilvl w:val="1"/>
          <w:numId w:val="20"/>
        </w:numPr>
        <w:spacing w:after="0" w:line="360" w:lineRule="exact"/>
        <w:ind w:left="2835" w:hanging="425"/>
      </w:pPr>
      <w:r>
        <w:rPr>
          <w:lang w:val="id-ID"/>
        </w:rPr>
        <w:t>penyusunan kurikulum;</w:t>
      </w:r>
    </w:p>
    <w:p w14:paraId="01F277B8" w14:textId="77777777" w:rsidR="00DF5F6B" w:rsidRDefault="00800FBE" w:rsidP="00584171">
      <w:pPr>
        <w:pStyle w:val="ListParagraph"/>
        <w:numPr>
          <w:ilvl w:val="1"/>
          <w:numId w:val="20"/>
        </w:numPr>
        <w:spacing w:after="0" w:line="360" w:lineRule="exact"/>
        <w:ind w:left="2835" w:hanging="425"/>
      </w:pPr>
      <w:r>
        <w:rPr>
          <w:lang w:val="id-ID"/>
        </w:rPr>
        <w:t>penyusunan</w:t>
      </w:r>
      <w:r>
        <w:t xml:space="preserve"> bahan ajar; </w:t>
      </w:r>
    </w:p>
    <w:p w14:paraId="4DE784C4" w14:textId="77777777" w:rsidR="00DF5F6B" w:rsidRDefault="00800FBE" w:rsidP="00584171">
      <w:pPr>
        <w:pStyle w:val="ListParagraph"/>
        <w:numPr>
          <w:ilvl w:val="1"/>
          <w:numId w:val="20"/>
        </w:numPr>
        <w:spacing w:after="0" w:line="360" w:lineRule="exact"/>
        <w:ind w:left="2835" w:hanging="425"/>
        <w:rPr>
          <w:lang w:val="id-ID"/>
        </w:rPr>
      </w:pPr>
      <w:r>
        <w:rPr>
          <w:lang w:val="id-ID"/>
        </w:rPr>
        <w:t>peningkatan jumlah karya;</w:t>
      </w:r>
    </w:p>
    <w:p w14:paraId="45DD3284" w14:textId="77777777" w:rsidR="00DF5F6B" w:rsidRDefault="00800FBE" w:rsidP="00584171">
      <w:pPr>
        <w:pStyle w:val="ListParagraph"/>
        <w:numPr>
          <w:ilvl w:val="1"/>
          <w:numId w:val="20"/>
        </w:numPr>
        <w:spacing w:after="0" w:line="360" w:lineRule="exact"/>
        <w:ind w:left="2835" w:hanging="425"/>
      </w:pPr>
      <w:r>
        <w:rPr>
          <w:lang w:val="id-ID"/>
        </w:rPr>
        <w:t>penyaduran</w:t>
      </w:r>
      <w:r>
        <w:t>;</w:t>
      </w:r>
    </w:p>
    <w:p w14:paraId="51E7BE3B" w14:textId="77777777" w:rsidR="00DF5F6B" w:rsidRDefault="00800FBE" w:rsidP="00584171">
      <w:pPr>
        <w:pStyle w:val="ListParagraph"/>
        <w:numPr>
          <w:ilvl w:val="1"/>
          <w:numId w:val="20"/>
        </w:numPr>
        <w:spacing w:after="0" w:line="360" w:lineRule="exact"/>
        <w:ind w:left="2835" w:hanging="425"/>
      </w:pPr>
      <w:r>
        <w:rPr>
          <w:lang w:val="id-ID"/>
        </w:rPr>
        <w:t>aktualisasi</w:t>
      </w:r>
      <w:r>
        <w:t xml:space="preserve">; </w:t>
      </w:r>
    </w:p>
    <w:p w14:paraId="4279B3D3" w14:textId="77777777" w:rsidR="00DF5F6B" w:rsidRDefault="00800FBE" w:rsidP="00584171">
      <w:pPr>
        <w:pStyle w:val="ListParagraph"/>
        <w:numPr>
          <w:ilvl w:val="1"/>
          <w:numId w:val="20"/>
        </w:numPr>
        <w:spacing w:after="0" w:line="360" w:lineRule="exact"/>
        <w:ind w:left="2835" w:hanging="425"/>
      </w:pPr>
      <w:r>
        <w:rPr>
          <w:lang w:val="id-ID"/>
        </w:rPr>
        <w:t>peningkatan apresiasi; dan</w:t>
      </w:r>
    </w:p>
    <w:p w14:paraId="51F4900D" w14:textId="77777777" w:rsidR="00DF5F6B" w:rsidRDefault="00800FBE" w:rsidP="00584171">
      <w:pPr>
        <w:pStyle w:val="ListParagraph"/>
        <w:numPr>
          <w:ilvl w:val="1"/>
          <w:numId w:val="20"/>
        </w:numPr>
        <w:spacing w:after="0" w:line="360" w:lineRule="exact"/>
        <w:ind w:left="2835" w:hanging="425"/>
      </w:pPr>
      <w:r>
        <w:rPr>
          <w:lang w:val="id-ID"/>
        </w:rPr>
        <w:t>publikasi hasil Pengembangan Sastra Jawa.</w:t>
      </w:r>
    </w:p>
    <w:p w14:paraId="2E4719DE" w14:textId="70F3EE56" w:rsidR="00DF5F6B" w:rsidRPr="00323E99" w:rsidRDefault="00800FBE" w:rsidP="00584171">
      <w:pPr>
        <w:pStyle w:val="ListParagraph"/>
        <w:numPr>
          <w:ilvl w:val="0"/>
          <w:numId w:val="19"/>
        </w:numPr>
        <w:spacing w:after="0" w:line="360" w:lineRule="exact"/>
        <w:ind w:left="2410" w:hanging="425"/>
        <w:rPr>
          <w:color w:val="000000" w:themeColor="text1"/>
          <w:lang w:val="id-ID"/>
        </w:rPr>
      </w:pPr>
      <w:r>
        <w:rPr>
          <w:color w:val="000000" w:themeColor="text1"/>
          <w:lang w:val="id-ID"/>
        </w:rPr>
        <w:lastRenderedPageBreak/>
        <w:t>Pengembangan</w:t>
      </w:r>
      <w:r w:rsidR="00E03DD8">
        <w:rPr>
          <w:color w:val="000000" w:themeColor="text1"/>
        </w:rPr>
        <w:t xml:space="preserve"> </w:t>
      </w:r>
      <w:r>
        <w:rPr>
          <w:color w:val="000000" w:themeColor="text1"/>
          <w:lang w:val="id-ID"/>
        </w:rPr>
        <w:t xml:space="preserve">sebagaimana dimaksud pada ayat (1) </w:t>
      </w:r>
      <w:r>
        <w:rPr>
          <w:color w:val="000000" w:themeColor="text1"/>
        </w:rPr>
        <w:t xml:space="preserve">dapat </w:t>
      </w:r>
      <w:r>
        <w:rPr>
          <w:color w:val="000000" w:themeColor="text1"/>
          <w:lang w:val="id-ID"/>
        </w:rPr>
        <w:t xml:space="preserve">dilakukan oleh </w:t>
      </w:r>
      <w:r>
        <w:rPr>
          <w:color w:val="000000" w:themeColor="text1"/>
        </w:rPr>
        <w:t>Pemerintah Daerah,</w:t>
      </w:r>
      <w:r w:rsidR="00C80835">
        <w:rPr>
          <w:color w:val="000000" w:themeColor="text1"/>
        </w:rPr>
        <w:t xml:space="preserve"> </w:t>
      </w:r>
      <w:r w:rsidR="00C80835" w:rsidRPr="00323E99">
        <w:rPr>
          <w:color w:val="000000" w:themeColor="text1"/>
        </w:rPr>
        <w:t>Pemerintah Kabupaten/Kota,</w:t>
      </w:r>
      <w:r w:rsidRPr="00323E99">
        <w:rPr>
          <w:color w:val="000000" w:themeColor="text1"/>
        </w:rPr>
        <w:t xml:space="preserve"> Masyarakat, dan, Pelaku.</w:t>
      </w:r>
    </w:p>
    <w:p w14:paraId="494965DF" w14:textId="77777777" w:rsidR="00DF5F6B" w:rsidRDefault="00DF5F6B" w:rsidP="00584171">
      <w:pPr>
        <w:pStyle w:val="ListParagraph"/>
        <w:spacing w:after="0" w:line="360" w:lineRule="exact"/>
        <w:ind w:left="0" w:firstLine="0"/>
        <w:rPr>
          <w:lang w:val="id-ID"/>
        </w:rPr>
      </w:pPr>
    </w:p>
    <w:p w14:paraId="1FD60331" w14:textId="77777777" w:rsidR="00DF5F6B" w:rsidRDefault="00DF5F6B" w:rsidP="00584171">
      <w:pPr>
        <w:pStyle w:val="ListParagraph"/>
        <w:spacing w:after="0" w:line="360" w:lineRule="exact"/>
        <w:ind w:left="0" w:firstLine="0"/>
        <w:rPr>
          <w:lang w:val="id-ID"/>
        </w:rPr>
      </w:pPr>
    </w:p>
    <w:p w14:paraId="704526D8" w14:textId="77777777" w:rsidR="00DF5F6B" w:rsidRDefault="00800FBE" w:rsidP="00584171">
      <w:pPr>
        <w:pStyle w:val="ListParagraph"/>
        <w:spacing w:after="0" w:line="360" w:lineRule="exact"/>
        <w:ind w:left="0" w:firstLine="0"/>
        <w:jc w:val="center"/>
        <w:rPr>
          <w:lang w:val="id-ID"/>
        </w:rPr>
      </w:pPr>
      <w:r>
        <w:rPr>
          <w:lang w:val="id-ID"/>
        </w:rPr>
        <w:t>Bagian Ketiga</w:t>
      </w:r>
    </w:p>
    <w:p w14:paraId="27F02794" w14:textId="77777777" w:rsidR="00DF5F6B" w:rsidRDefault="00800FBE" w:rsidP="00584171">
      <w:pPr>
        <w:pStyle w:val="ListParagraph"/>
        <w:spacing w:after="0" w:line="360" w:lineRule="exact"/>
        <w:ind w:left="0" w:firstLine="0"/>
        <w:jc w:val="center"/>
        <w:rPr>
          <w:lang w:val="id-ID"/>
        </w:rPr>
      </w:pPr>
      <w:r>
        <w:rPr>
          <w:lang w:val="id-ID"/>
        </w:rPr>
        <w:t>Aksara Jawa</w:t>
      </w:r>
    </w:p>
    <w:p w14:paraId="432B1D07" w14:textId="77777777" w:rsidR="00DF5F6B" w:rsidRDefault="00DF5F6B" w:rsidP="00584171">
      <w:pPr>
        <w:pStyle w:val="ListParagraph"/>
        <w:spacing w:after="0" w:line="360" w:lineRule="exact"/>
        <w:ind w:left="0" w:firstLine="0"/>
        <w:jc w:val="center"/>
        <w:rPr>
          <w:lang w:val="id-ID"/>
        </w:rPr>
      </w:pPr>
    </w:p>
    <w:p w14:paraId="68055B39" w14:textId="4DF479D2" w:rsidR="00DF5F6B" w:rsidRDefault="00800FBE" w:rsidP="00584171">
      <w:pPr>
        <w:pStyle w:val="ListParagraph"/>
        <w:spacing w:after="0" w:line="360" w:lineRule="exact"/>
        <w:ind w:left="0" w:firstLine="0"/>
        <w:jc w:val="center"/>
      </w:pPr>
      <w:r>
        <w:rPr>
          <w:lang w:val="id-ID"/>
        </w:rPr>
        <w:t>Pasal 1</w:t>
      </w:r>
      <w:r w:rsidR="00D82635">
        <w:t>3</w:t>
      </w:r>
    </w:p>
    <w:p w14:paraId="30899710" w14:textId="77777777" w:rsidR="00DF5F6B" w:rsidRDefault="00800FBE" w:rsidP="00584171">
      <w:pPr>
        <w:pStyle w:val="ListParagraph"/>
        <w:numPr>
          <w:ilvl w:val="0"/>
          <w:numId w:val="21"/>
        </w:numPr>
        <w:spacing w:after="0" w:line="360" w:lineRule="exact"/>
        <w:ind w:left="2410" w:hanging="425"/>
      </w:pPr>
      <w:r>
        <w:rPr>
          <w:lang w:val="id-ID"/>
        </w:rPr>
        <w:t>Pengembangan</w:t>
      </w:r>
      <w:r>
        <w:t xml:space="preserve"> </w:t>
      </w:r>
      <w:r>
        <w:rPr>
          <w:lang w:val="id-ID"/>
        </w:rPr>
        <w:t>Aksara</w:t>
      </w:r>
      <w:r>
        <w:t xml:space="preserve"> Jawa dilakukan dengan cara:</w:t>
      </w:r>
    </w:p>
    <w:p w14:paraId="2975163C" w14:textId="77777777" w:rsidR="00DF5F6B" w:rsidRDefault="00800FBE" w:rsidP="00584171">
      <w:pPr>
        <w:pStyle w:val="ListParagraph"/>
        <w:numPr>
          <w:ilvl w:val="0"/>
          <w:numId w:val="22"/>
        </w:numPr>
        <w:spacing w:after="0" w:line="360" w:lineRule="exact"/>
        <w:ind w:left="2835" w:hanging="425"/>
      </w:pPr>
      <w:bookmarkStart w:id="5" w:name="_Hlk25072938"/>
      <w:r>
        <w:t xml:space="preserve">penelitian; </w:t>
      </w:r>
    </w:p>
    <w:p w14:paraId="0BE2B1F9"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lang w:val="id-ID"/>
        </w:rPr>
        <w:t>penyusunan kurikulum;</w:t>
      </w:r>
    </w:p>
    <w:p w14:paraId="12D25D73"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 xml:space="preserve">penyusunan bahan ajar; </w:t>
      </w:r>
    </w:p>
    <w:p w14:paraId="2B57BCE6"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adaptasi;</w:t>
      </w:r>
    </w:p>
    <w:p w14:paraId="5FF69F44"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reaktualisasi;</w:t>
      </w:r>
    </w:p>
    <w:p w14:paraId="1348DA22"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revitalisasi;</w:t>
      </w:r>
    </w:p>
    <w:p w14:paraId="6CE50970"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rekayasa;</w:t>
      </w:r>
    </w:p>
    <w:p w14:paraId="29A80BA5"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 xml:space="preserve">lomba/festival; </w:t>
      </w:r>
    </w:p>
    <w:p w14:paraId="2ED37975"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d</w:t>
      </w:r>
      <w:r>
        <w:rPr>
          <w:color w:val="000000" w:themeColor="text1"/>
          <w:lang w:val="id-ID"/>
        </w:rPr>
        <w:t>i</w:t>
      </w:r>
      <w:r>
        <w:rPr>
          <w:color w:val="000000" w:themeColor="text1"/>
        </w:rPr>
        <w:t xml:space="preserve">plomasi; </w:t>
      </w:r>
    </w:p>
    <w:p w14:paraId="01E7400B" w14:textId="77777777" w:rsidR="00DF5F6B" w:rsidRDefault="00800FBE" w:rsidP="00584171">
      <w:pPr>
        <w:pStyle w:val="ListParagraph"/>
        <w:numPr>
          <w:ilvl w:val="0"/>
          <w:numId w:val="22"/>
        </w:numPr>
        <w:spacing w:after="0" w:line="360" w:lineRule="exact"/>
        <w:ind w:left="2835" w:hanging="425"/>
        <w:rPr>
          <w:color w:val="000000" w:themeColor="text1"/>
        </w:rPr>
      </w:pPr>
      <w:r>
        <w:rPr>
          <w:color w:val="000000" w:themeColor="text1"/>
        </w:rPr>
        <w:t xml:space="preserve">penyediaan media </w:t>
      </w:r>
      <w:r>
        <w:rPr>
          <w:i/>
          <w:iCs/>
          <w:color w:val="000000" w:themeColor="text1"/>
        </w:rPr>
        <w:t>online</w:t>
      </w:r>
      <w:r>
        <w:rPr>
          <w:color w:val="000000" w:themeColor="text1"/>
        </w:rPr>
        <w:t>;</w:t>
      </w:r>
    </w:p>
    <w:p w14:paraId="1F90A4DD" w14:textId="77777777" w:rsidR="00DF5F6B" w:rsidRDefault="00800FBE" w:rsidP="00584171">
      <w:pPr>
        <w:pStyle w:val="ListParagraph"/>
        <w:numPr>
          <w:ilvl w:val="0"/>
          <w:numId w:val="22"/>
        </w:numPr>
        <w:spacing w:after="0" w:line="360" w:lineRule="exact"/>
        <w:ind w:left="2835" w:hanging="425"/>
        <w:rPr>
          <w:color w:val="auto"/>
        </w:rPr>
      </w:pPr>
      <w:r>
        <w:rPr>
          <w:color w:val="auto"/>
        </w:rPr>
        <w:t>pemberdayaan media cetak dan elektronik untuk pemertahanan; dan/atau</w:t>
      </w:r>
    </w:p>
    <w:p w14:paraId="0B1174FA" w14:textId="77777777" w:rsidR="00DF5F6B" w:rsidRDefault="00800FBE" w:rsidP="00584171">
      <w:pPr>
        <w:pStyle w:val="ListParagraph"/>
        <w:numPr>
          <w:ilvl w:val="0"/>
          <w:numId w:val="22"/>
        </w:numPr>
        <w:spacing w:after="0" w:line="360" w:lineRule="exact"/>
        <w:ind w:left="2835" w:hanging="425"/>
        <w:rPr>
          <w:color w:val="auto"/>
        </w:rPr>
      </w:pPr>
      <w:proofErr w:type="gramStart"/>
      <w:r>
        <w:rPr>
          <w:color w:val="auto"/>
        </w:rPr>
        <w:t>pemanfaatan</w:t>
      </w:r>
      <w:proofErr w:type="gramEnd"/>
      <w:r>
        <w:rPr>
          <w:color w:val="auto"/>
        </w:rPr>
        <w:t xml:space="preserve"> media sosial untuk pemertahanan.</w:t>
      </w:r>
    </w:p>
    <w:bookmarkEnd w:id="5"/>
    <w:p w14:paraId="37C15843" w14:textId="590B5A7E" w:rsidR="00DF5F6B" w:rsidRPr="00323E99" w:rsidRDefault="00800FBE" w:rsidP="00584171">
      <w:pPr>
        <w:pStyle w:val="ListParagraph"/>
        <w:numPr>
          <w:ilvl w:val="0"/>
          <w:numId w:val="21"/>
        </w:numPr>
        <w:spacing w:after="0" w:line="360" w:lineRule="exact"/>
        <w:ind w:left="2410" w:hanging="425"/>
        <w:rPr>
          <w:color w:val="000000" w:themeColor="text1"/>
          <w:lang w:val="id-ID"/>
        </w:rPr>
      </w:pPr>
      <w:r>
        <w:rPr>
          <w:color w:val="000000" w:themeColor="text1"/>
          <w:lang w:val="id-ID"/>
        </w:rPr>
        <w:t>Pengembangan</w:t>
      </w:r>
      <w:r w:rsidR="00E03DD8">
        <w:rPr>
          <w:color w:val="000000" w:themeColor="text1"/>
        </w:rPr>
        <w:t xml:space="preserve"> </w:t>
      </w:r>
      <w:r>
        <w:rPr>
          <w:color w:val="000000" w:themeColor="text1"/>
          <w:lang w:val="id-ID"/>
        </w:rPr>
        <w:t xml:space="preserve">sebagaimana dimaksud pada ayat (1) </w:t>
      </w:r>
      <w:r>
        <w:rPr>
          <w:color w:val="000000" w:themeColor="text1"/>
        </w:rPr>
        <w:t xml:space="preserve">dapat </w:t>
      </w:r>
      <w:r>
        <w:rPr>
          <w:color w:val="000000" w:themeColor="text1"/>
          <w:lang w:val="id-ID"/>
        </w:rPr>
        <w:t xml:space="preserve">dilakukan oleh </w:t>
      </w:r>
      <w:r>
        <w:rPr>
          <w:color w:val="000000" w:themeColor="text1"/>
        </w:rPr>
        <w:t>Pemerintah Daerah,</w:t>
      </w:r>
      <w:r w:rsidR="00C80835">
        <w:rPr>
          <w:color w:val="000000" w:themeColor="text1"/>
        </w:rPr>
        <w:t xml:space="preserve"> </w:t>
      </w:r>
      <w:r w:rsidR="00C80835" w:rsidRPr="00323E99">
        <w:rPr>
          <w:color w:val="000000" w:themeColor="text1"/>
        </w:rPr>
        <w:t>Pemerintah Kabupaten/Kota,</w:t>
      </w:r>
      <w:r w:rsidRPr="00323E99">
        <w:rPr>
          <w:color w:val="000000" w:themeColor="text1"/>
        </w:rPr>
        <w:t xml:space="preserve"> Masyarakat, dan, Pelaku. </w:t>
      </w:r>
    </w:p>
    <w:p w14:paraId="0F63DA16" w14:textId="77777777" w:rsidR="00DF5F6B" w:rsidRDefault="00DF5F6B" w:rsidP="00584171">
      <w:pPr>
        <w:pStyle w:val="ListParagraph"/>
        <w:spacing w:after="0" w:line="360" w:lineRule="exact"/>
        <w:ind w:left="0" w:firstLine="0"/>
        <w:rPr>
          <w:lang w:val="id-ID"/>
        </w:rPr>
      </w:pPr>
    </w:p>
    <w:p w14:paraId="04B22602" w14:textId="77777777" w:rsidR="00DF5F6B" w:rsidRDefault="00DF5F6B" w:rsidP="00584171">
      <w:pPr>
        <w:pStyle w:val="ListParagraph"/>
        <w:spacing w:after="0" w:line="360" w:lineRule="exact"/>
        <w:ind w:left="0" w:firstLine="0"/>
        <w:rPr>
          <w:lang w:val="id-ID"/>
        </w:rPr>
      </w:pPr>
    </w:p>
    <w:p w14:paraId="4168CE0D" w14:textId="77777777" w:rsidR="00DF5F6B" w:rsidRDefault="00800FBE" w:rsidP="00584171">
      <w:pPr>
        <w:pStyle w:val="ListParagraph"/>
        <w:spacing w:after="0" w:line="360" w:lineRule="exact"/>
        <w:ind w:left="0" w:firstLine="0"/>
        <w:jc w:val="center"/>
        <w:rPr>
          <w:lang w:val="id-ID"/>
        </w:rPr>
      </w:pPr>
      <w:r>
        <w:rPr>
          <w:lang w:val="id-ID"/>
        </w:rPr>
        <w:t>BAB V</w:t>
      </w:r>
    </w:p>
    <w:p w14:paraId="6CB5B2D2" w14:textId="77777777" w:rsidR="00DF5F6B" w:rsidRDefault="00800FBE" w:rsidP="00584171">
      <w:pPr>
        <w:pStyle w:val="ListParagraph"/>
        <w:spacing w:after="0" w:line="360" w:lineRule="exact"/>
        <w:ind w:left="0" w:firstLine="0"/>
        <w:jc w:val="center"/>
        <w:rPr>
          <w:lang w:val="id-ID"/>
        </w:rPr>
      </w:pPr>
      <w:r>
        <w:rPr>
          <w:lang w:val="id-ID"/>
        </w:rPr>
        <w:t xml:space="preserve">PEMBINAAN BAHASA, SASTRA, </w:t>
      </w:r>
    </w:p>
    <w:p w14:paraId="119A03EC" w14:textId="77777777" w:rsidR="00DF5F6B" w:rsidRDefault="00800FBE" w:rsidP="00584171">
      <w:pPr>
        <w:pStyle w:val="ListParagraph"/>
        <w:spacing w:after="0" w:line="360" w:lineRule="exact"/>
        <w:ind w:left="0" w:firstLine="0"/>
        <w:jc w:val="center"/>
        <w:rPr>
          <w:lang w:val="id-ID"/>
        </w:rPr>
      </w:pPr>
      <w:r>
        <w:rPr>
          <w:lang w:val="id-ID"/>
        </w:rPr>
        <w:t>DAN AKSARA JAWA</w:t>
      </w:r>
    </w:p>
    <w:p w14:paraId="5C954249" w14:textId="77777777" w:rsidR="00DF5F6B" w:rsidRDefault="00DF5F6B" w:rsidP="00584171">
      <w:pPr>
        <w:spacing w:after="0" w:line="360" w:lineRule="exact"/>
        <w:ind w:left="0" w:firstLine="0"/>
        <w:rPr>
          <w:color w:val="000000" w:themeColor="text1"/>
        </w:rPr>
      </w:pPr>
    </w:p>
    <w:p w14:paraId="651CC448" w14:textId="0A710E34" w:rsidR="00DF5F6B" w:rsidRDefault="00800FBE" w:rsidP="00584171">
      <w:pPr>
        <w:pStyle w:val="ListParagraph"/>
        <w:spacing w:after="0" w:line="360" w:lineRule="exact"/>
        <w:ind w:left="0" w:firstLine="0"/>
        <w:jc w:val="center"/>
        <w:rPr>
          <w:color w:val="000000" w:themeColor="text1"/>
        </w:rPr>
      </w:pPr>
      <w:r>
        <w:rPr>
          <w:color w:val="000000" w:themeColor="text1"/>
        </w:rPr>
        <w:t>Pasal 1</w:t>
      </w:r>
      <w:r w:rsidR="00D82635">
        <w:rPr>
          <w:color w:val="000000" w:themeColor="text1"/>
        </w:rPr>
        <w:t>4</w:t>
      </w:r>
    </w:p>
    <w:p w14:paraId="1BA2EF3A" w14:textId="77777777" w:rsidR="00DF5F6B" w:rsidRDefault="00800FBE" w:rsidP="00584171">
      <w:pPr>
        <w:spacing w:after="0" w:line="360" w:lineRule="exact"/>
        <w:ind w:left="1985" w:firstLine="0"/>
        <w:rPr>
          <w:color w:val="000000" w:themeColor="text1"/>
        </w:rPr>
      </w:pPr>
      <w:r>
        <w:rPr>
          <w:color w:val="000000" w:themeColor="text1"/>
          <w:lang w:val="id-ID"/>
        </w:rPr>
        <w:t xml:space="preserve">Pembinaan </w:t>
      </w:r>
      <w:r>
        <w:rPr>
          <w:color w:val="000000" w:themeColor="text1"/>
        </w:rPr>
        <w:t xml:space="preserve">Bahasa, Sastra, dan Aksara Jawa dilakukan melalui: </w:t>
      </w:r>
    </w:p>
    <w:p w14:paraId="54C03B37" w14:textId="77777777" w:rsidR="00DF5F6B" w:rsidRDefault="00800FBE" w:rsidP="00584171">
      <w:pPr>
        <w:pStyle w:val="ListParagraph"/>
        <w:numPr>
          <w:ilvl w:val="0"/>
          <w:numId w:val="23"/>
        </w:numPr>
        <w:spacing w:after="0" w:line="360" w:lineRule="exact"/>
        <w:ind w:left="2430"/>
        <w:rPr>
          <w:color w:val="000000" w:themeColor="text1"/>
        </w:rPr>
      </w:pPr>
      <w:bookmarkStart w:id="6" w:name="_Hlk25073175"/>
      <w:r>
        <w:rPr>
          <w:color w:val="000000" w:themeColor="text1"/>
        </w:rPr>
        <w:t>pengajaran pada semua jalur, jenjang, dan jenis pendidikan;</w:t>
      </w:r>
    </w:p>
    <w:p w14:paraId="6DACA131"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kompetisi;</w:t>
      </w:r>
    </w:p>
    <w:p w14:paraId="12B0CA71"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festival;</w:t>
      </w:r>
    </w:p>
    <w:p w14:paraId="23530B6C"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internalisasi;</w:t>
      </w:r>
    </w:p>
    <w:p w14:paraId="43E9F4D1"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peningkatan kompetensi dan kuantitas pendidik;</w:t>
      </w:r>
    </w:p>
    <w:p w14:paraId="0161D3D1"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sosialisasi;</w:t>
      </w:r>
    </w:p>
    <w:p w14:paraId="21079CE5"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pemanfaatan sebagai alat ekspresi berkesenian;</w:t>
      </w:r>
    </w:p>
    <w:p w14:paraId="3C1AB7DD"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pembinaan komunitas dan sanggar;</w:t>
      </w:r>
    </w:p>
    <w:p w14:paraId="680C60E1"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t>penyelenggaraan kegiatan;</w:t>
      </w:r>
    </w:p>
    <w:p w14:paraId="3DED73C0" w14:textId="77777777" w:rsidR="00DF5F6B" w:rsidRDefault="00800FBE" w:rsidP="00584171">
      <w:pPr>
        <w:pStyle w:val="ListParagraph"/>
        <w:numPr>
          <w:ilvl w:val="0"/>
          <w:numId w:val="23"/>
        </w:numPr>
        <w:spacing w:after="0" w:line="360" w:lineRule="exact"/>
        <w:ind w:left="2430"/>
        <w:rPr>
          <w:color w:val="000000" w:themeColor="text1"/>
        </w:rPr>
      </w:pPr>
      <w:r>
        <w:rPr>
          <w:color w:val="000000" w:themeColor="text1"/>
        </w:rPr>
        <w:lastRenderedPageBreak/>
        <w:t>penetapan hari tertentu untuk praktik penggunaan bagi seluruh lapisan masyarakat; dan/atau</w:t>
      </w:r>
    </w:p>
    <w:p w14:paraId="597E68B0" w14:textId="77777777" w:rsidR="00DF5F6B" w:rsidRDefault="00800FBE" w:rsidP="00584171">
      <w:pPr>
        <w:pStyle w:val="ListParagraph"/>
        <w:numPr>
          <w:ilvl w:val="0"/>
          <w:numId w:val="23"/>
        </w:numPr>
        <w:spacing w:after="0" w:line="360" w:lineRule="exact"/>
        <w:ind w:left="2430"/>
        <w:rPr>
          <w:color w:val="000000" w:themeColor="text1"/>
        </w:rPr>
      </w:pPr>
      <w:proofErr w:type="gramStart"/>
      <w:r>
        <w:rPr>
          <w:color w:val="000000" w:themeColor="text1"/>
        </w:rPr>
        <w:t>penetapan</w:t>
      </w:r>
      <w:proofErr w:type="gramEnd"/>
      <w:r>
        <w:rPr>
          <w:color w:val="000000" w:themeColor="text1"/>
        </w:rPr>
        <w:t xml:space="preserve"> bulan Bahasa, Sastra, dan Aksara Jawa. </w:t>
      </w:r>
    </w:p>
    <w:bookmarkEnd w:id="6"/>
    <w:p w14:paraId="6182FCE8" w14:textId="77777777" w:rsidR="00DF5F6B" w:rsidRDefault="00DF5F6B" w:rsidP="00584171">
      <w:pPr>
        <w:spacing w:after="0" w:line="360" w:lineRule="exact"/>
        <w:ind w:left="0" w:firstLine="0"/>
      </w:pPr>
    </w:p>
    <w:p w14:paraId="792D295E" w14:textId="18800A24" w:rsidR="00DF5F6B" w:rsidRDefault="00800FBE" w:rsidP="00584171">
      <w:pPr>
        <w:spacing w:after="0" w:line="360" w:lineRule="exact"/>
        <w:ind w:left="10"/>
        <w:jc w:val="center"/>
      </w:pPr>
      <w:r>
        <w:rPr>
          <w:lang w:val="id-ID"/>
        </w:rPr>
        <w:t xml:space="preserve">Pasal </w:t>
      </w:r>
      <w:r>
        <w:t>1</w:t>
      </w:r>
      <w:r w:rsidR="00D82635">
        <w:t>5</w:t>
      </w:r>
    </w:p>
    <w:p w14:paraId="0BC45F50" w14:textId="063E1414" w:rsidR="00DF5F6B" w:rsidRDefault="00800FBE" w:rsidP="00584171">
      <w:pPr>
        <w:spacing w:after="0" w:line="360" w:lineRule="exact"/>
        <w:ind w:left="1985" w:firstLine="0"/>
        <w:rPr>
          <w:color w:val="000000" w:themeColor="text1"/>
        </w:rPr>
      </w:pPr>
      <w:r>
        <w:rPr>
          <w:color w:val="000000" w:themeColor="text1"/>
          <w:lang w:val="id-ID"/>
        </w:rPr>
        <w:t xml:space="preserve">Pembinaan </w:t>
      </w:r>
      <w:r>
        <w:rPr>
          <w:color w:val="000000" w:themeColor="text1"/>
        </w:rPr>
        <w:t xml:space="preserve">sebagaimana dimaksud </w:t>
      </w:r>
      <w:r>
        <w:rPr>
          <w:color w:val="000000" w:themeColor="text1"/>
          <w:lang w:val="id-ID"/>
        </w:rPr>
        <w:t xml:space="preserve">dalam Pasal </w:t>
      </w:r>
      <w:r>
        <w:rPr>
          <w:color w:val="000000" w:themeColor="text1"/>
        </w:rPr>
        <w:t>1</w:t>
      </w:r>
      <w:r w:rsidR="008A1A9A">
        <w:rPr>
          <w:color w:val="000000" w:themeColor="text1"/>
        </w:rPr>
        <w:t>4</w:t>
      </w:r>
      <w:r>
        <w:rPr>
          <w:color w:val="000000" w:themeColor="text1"/>
        </w:rPr>
        <w:t xml:space="preserve"> dapat </w:t>
      </w:r>
      <w:r>
        <w:rPr>
          <w:color w:val="000000" w:themeColor="text1"/>
          <w:lang w:val="id-ID"/>
        </w:rPr>
        <w:t>dilaksanakan oleh</w:t>
      </w:r>
      <w:r>
        <w:rPr>
          <w:color w:val="000000" w:themeColor="text1"/>
        </w:rPr>
        <w:t xml:space="preserve"> Pemerintah Daerah,</w:t>
      </w:r>
      <w:r w:rsidR="00C80835">
        <w:rPr>
          <w:color w:val="000000" w:themeColor="text1"/>
        </w:rPr>
        <w:t xml:space="preserve"> </w:t>
      </w:r>
      <w:r w:rsidR="00C80835" w:rsidRPr="00323E99">
        <w:rPr>
          <w:color w:val="000000" w:themeColor="text1"/>
        </w:rPr>
        <w:t>Pemerintah Kabupaten/Kota,</w:t>
      </w:r>
      <w:r w:rsidRPr="00323E99">
        <w:rPr>
          <w:color w:val="000000" w:themeColor="text1"/>
        </w:rPr>
        <w:t xml:space="preserve"> Masyarakat, dan, Pelaku. </w:t>
      </w:r>
    </w:p>
    <w:p w14:paraId="407D284D" w14:textId="77777777" w:rsidR="00E03DD8" w:rsidRPr="00323E99" w:rsidRDefault="00E03DD8" w:rsidP="00584171">
      <w:pPr>
        <w:spacing w:after="0" w:line="360" w:lineRule="exact"/>
        <w:ind w:left="1985" w:firstLine="0"/>
        <w:rPr>
          <w:strike/>
          <w:color w:val="000000" w:themeColor="text1"/>
          <w:lang w:val="id-ID"/>
        </w:rPr>
      </w:pPr>
    </w:p>
    <w:p w14:paraId="0789242F" w14:textId="77777777" w:rsidR="00DF5F6B" w:rsidRDefault="00800FBE" w:rsidP="00584171">
      <w:pPr>
        <w:spacing w:after="0" w:line="360" w:lineRule="exact"/>
        <w:ind w:left="10"/>
        <w:jc w:val="center"/>
        <w:rPr>
          <w:lang w:val="id-ID"/>
        </w:rPr>
      </w:pPr>
      <w:r>
        <w:t xml:space="preserve">BAB </w:t>
      </w:r>
      <w:r>
        <w:rPr>
          <w:lang w:val="id-ID"/>
        </w:rPr>
        <w:t>VI</w:t>
      </w:r>
    </w:p>
    <w:p w14:paraId="333DC151" w14:textId="77777777" w:rsidR="00DF5F6B" w:rsidRDefault="00800FBE" w:rsidP="00584171">
      <w:pPr>
        <w:spacing w:after="0" w:line="360" w:lineRule="exact"/>
        <w:ind w:left="10"/>
        <w:jc w:val="center"/>
        <w:rPr>
          <w:lang w:val="id-ID"/>
        </w:rPr>
      </w:pPr>
      <w:r>
        <w:t xml:space="preserve">PEDOMAN </w:t>
      </w:r>
      <w:r>
        <w:rPr>
          <w:lang w:val="id-ID"/>
        </w:rPr>
        <w:t>PENGGUNAAN</w:t>
      </w:r>
    </w:p>
    <w:p w14:paraId="632E1AA3" w14:textId="77777777" w:rsidR="00DF5F6B" w:rsidRDefault="00DF5F6B" w:rsidP="00584171">
      <w:pPr>
        <w:spacing w:after="0" w:line="360" w:lineRule="exact"/>
        <w:ind w:left="10"/>
        <w:jc w:val="center"/>
      </w:pPr>
    </w:p>
    <w:p w14:paraId="7AC0D3BA" w14:textId="5D95A412" w:rsidR="00DF5F6B" w:rsidRDefault="00800FBE" w:rsidP="00584171">
      <w:pPr>
        <w:spacing w:after="0" w:line="360" w:lineRule="exact"/>
        <w:ind w:left="10"/>
        <w:jc w:val="center"/>
      </w:pPr>
      <w:r>
        <w:t>Pasal 1</w:t>
      </w:r>
      <w:r w:rsidR="00D82635">
        <w:t>6</w:t>
      </w:r>
    </w:p>
    <w:p w14:paraId="528771B8" w14:textId="77777777" w:rsidR="00DF5F6B" w:rsidRDefault="00800FBE" w:rsidP="00584171">
      <w:pPr>
        <w:numPr>
          <w:ilvl w:val="0"/>
          <w:numId w:val="24"/>
        </w:numPr>
        <w:spacing w:after="0" w:line="360" w:lineRule="exact"/>
        <w:ind w:left="2410" w:hanging="425"/>
      </w:pPr>
      <w:r>
        <w:rPr>
          <w:lang w:val="id-ID"/>
        </w:rPr>
        <w:t xml:space="preserve">Pemerintah Daerah menetapkan pedoman penggunaan </w:t>
      </w:r>
      <w:r>
        <w:t xml:space="preserve">Bahasa dan </w:t>
      </w:r>
      <w:r>
        <w:rPr>
          <w:lang w:val="id-ID"/>
        </w:rPr>
        <w:t>Aksara Jawa.</w:t>
      </w:r>
    </w:p>
    <w:p w14:paraId="31227018" w14:textId="77777777" w:rsidR="00DF5F6B" w:rsidRDefault="00800FBE" w:rsidP="00584171">
      <w:pPr>
        <w:numPr>
          <w:ilvl w:val="0"/>
          <w:numId w:val="24"/>
        </w:numPr>
        <w:spacing w:after="0" w:line="360" w:lineRule="exact"/>
        <w:ind w:left="2410" w:hanging="425"/>
      </w:pPr>
      <w:r>
        <w:t xml:space="preserve">Ketentuan lebih lanjut mengenai pedoman </w:t>
      </w:r>
      <w:r>
        <w:rPr>
          <w:lang w:val="id-ID"/>
        </w:rPr>
        <w:t xml:space="preserve">penggunaan </w:t>
      </w:r>
      <w:r>
        <w:t xml:space="preserve">Bahasa dan </w:t>
      </w:r>
      <w:r>
        <w:rPr>
          <w:lang w:val="id-ID"/>
        </w:rPr>
        <w:t>Aksara Jawa</w:t>
      </w:r>
      <w:r>
        <w:t xml:space="preserve"> sebagaimana dimaksud </w:t>
      </w:r>
      <w:r>
        <w:rPr>
          <w:lang w:val="id-ID"/>
        </w:rPr>
        <w:t>pada ayat (1)</w:t>
      </w:r>
      <w:r>
        <w:t xml:space="preserve"> diatur dalam </w:t>
      </w:r>
      <w:r>
        <w:rPr>
          <w:lang w:val="id-ID"/>
        </w:rPr>
        <w:t>Peraturan Gubernur</w:t>
      </w:r>
      <w:r>
        <w:t>.</w:t>
      </w:r>
    </w:p>
    <w:p w14:paraId="113310CE" w14:textId="77777777" w:rsidR="00DF5F6B" w:rsidRDefault="00DF5F6B" w:rsidP="00584171">
      <w:pPr>
        <w:spacing w:after="0" w:line="360" w:lineRule="exact"/>
        <w:ind w:left="0" w:firstLine="0"/>
      </w:pPr>
    </w:p>
    <w:p w14:paraId="6F185845" w14:textId="77777777" w:rsidR="00DF5F6B" w:rsidRDefault="00800FBE" w:rsidP="00584171">
      <w:pPr>
        <w:spacing w:after="0" w:line="360" w:lineRule="exact"/>
        <w:ind w:left="10"/>
        <w:jc w:val="center"/>
        <w:rPr>
          <w:lang w:val="id-ID"/>
        </w:rPr>
      </w:pPr>
      <w:r>
        <w:t xml:space="preserve">BAB </w:t>
      </w:r>
      <w:r>
        <w:rPr>
          <w:lang w:val="id-ID"/>
        </w:rPr>
        <w:t>VII</w:t>
      </w:r>
    </w:p>
    <w:p w14:paraId="13FF3A11" w14:textId="77777777" w:rsidR="00DF5F6B" w:rsidRDefault="00800FBE" w:rsidP="00584171">
      <w:pPr>
        <w:spacing w:after="0" w:line="360" w:lineRule="exact"/>
        <w:ind w:left="10"/>
        <w:jc w:val="center"/>
      </w:pPr>
      <w:r>
        <w:t xml:space="preserve">PERAN DAN TANGGUNG JAWAB </w:t>
      </w:r>
    </w:p>
    <w:p w14:paraId="41636056" w14:textId="77777777" w:rsidR="00DF5F6B" w:rsidRDefault="00800FBE" w:rsidP="00584171">
      <w:pPr>
        <w:spacing w:after="0" w:line="360" w:lineRule="exact"/>
        <w:ind w:left="10"/>
        <w:jc w:val="center"/>
      </w:pPr>
      <w:r>
        <w:rPr>
          <w:lang w:val="id-ID"/>
        </w:rPr>
        <w:t>MASYARAKAT</w:t>
      </w:r>
      <w:r>
        <w:t xml:space="preserve"> DAN PELAKU </w:t>
      </w:r>
    </w:p>
    <w:p w14:paraId="1C73ABFF" w14:textId="77777777" w:rsidR="00DF5F6B" w:rsidRDefault="00DF5F6B" w:rsidP="00584171">
      <w:pPr>
        <w:spacing w:after="0" w:line="360" w:lineRule="exact"/>
        <w:ind w:left="10"/>
        <w:jc w:val="center"/>
      </w:pPr>
    </w:p>
    <w:p w14:paraId="1C9A0691" w14:textId="11A1D4D1" w:rsidR="00DF5F6B" w:rsidRDefault="00800FBE" w:rsidP="00584171">
      <w:pPr>
        <w:spacing w:after="0" w:line="360" w:lineRule="exact"/>
        <w:ind w:left="10"/>
        <w:jc w:val="center"/>
      </w:pPr>
      <w:r>
        <w:t>Pasal 1</w:t>
      </w:r>
      <w:r w:rsidR="00D82635">
        <w:t>7</w:t>
      </w:r>
    </w:p>
    <w:p w14:paraId="5BFAB39A" w14:textId="77777777" w:rsidR="00DF5F6B" w:rsidRDefault="00800FBE" w:rsidP="00584171">
      <w:pPr>
        <w:numPr>
          <w:ilvl w:val="0"/>
          <w:numId w:val="25"/>
        </w:numPr>
        <w:spacing w:after="0" w:line="360" w:lineRule="exact"/>
        <w:ind w:left="2410" w:hanging="425"/>
        <w:rPr>
          <w:color w:val="000000" w:themeColor="text1"/>
        </w:rPr>
      </w:pPr>
      <w:r>
        <w:rPr>
          <w:color w:val="000000" w:themeColor="text1"/>
        </w:rPr>
        <w:t xml:space="preserve">Masyarakat dan Pelaku ikut berperan dan bertanggung jawab dalam upaya Pemeliharaan dan Pengembangan Bahasa, Sastra, dan Aksara Jawa. </w:t>
      </w:r>
    </w:p>
    <w:p w14:paraId="3BC90D5D" w14:textId="5247B954" w:rsidR="00DF5F6B" w:rsidRPr="00323E99" w:rsidRDefault="00800FBE" w:rsidP="00584171">
      <w:pPr>
        <w:numPr>
          <w:ilvl w:val="0"/>
          <w:numId w:val="25"/>
        </w:numPr>
        <w:spacing w:after="0" w:line="360" w:lineRule="exact"/>
        <w:ind w:left="2410" w:hanging="425"/>
        <w:rPr>
          <w:color w:val="000000" w:themeColor="text1"/>
        </w:rPr>
      </w:pPr>
      <w:r>
        <w:rPr>
          <w:color w:val="000000" w:themeColor="text1"/>
        </w:rPr>
        <w:t>Masyarakat dan Pelaku dalam melaksanakan peran dan tanggung jawabnya sebagaimana dimaksud pada ayat (1) dapat berkoordinasi dengan Pemerintah Daerah</w:t>
      </w:r>
      <w:r w:rsidR="00C80835">
        <w:rPr>
          <w:color w:val="000000" w:themeColor="text1"/>
        </w:rPr>
        <w:t xml:space="preserve"> </w:t>
      </w:r>
      <w:proofErr w:type="gramStart"/>
      <w:r w:rsidR="00C80835">
        <w:rPr>
          <w:color w:val="000000" w:themeColor="text1"/>
        </w:rPr>
        <w:t xml:space="preserve">dan </w:t>
      </w:r>
      <w:r>
        <w:rPr>
          <w:color w:val="000000" w:themeColor="text1"/>
        </w:rPr>
        <w:t xml:space="preserve"> </w:t>
      </w:r>
      <w:r w:rsidR="00C80835" w:rsidRPr="00323E99">
        <w:rPr>
          <w:color w:val="000000" w:themeColor="text1"/>
        </w:rPr>
        <w:t>Pemerintah</w:t>
      </w:r>
      <w:proofErr w:type="gramEnd"/>
      <w:r w:rsidR="00C80835" w:rsidRPr="00323E99">
        <w:rPr>
          <w:color w:val="000000" w:themeColor="text1"/>
        </w:rPr>
        <w:t xml:space="preserve"> Kabupaten/Kota.</w:t>
      </w:r>
    </w:p>
    <w:p w14:paraId="2B126A46" w14:textId="77777777" w:rsidR="00DF5F6B" w:rsidRDefault="00800FBE" w:rsidP="00584171">
      <w:pPr>
        <w:numPr>
          <w:ilvl w:val="0"/>
          <w:numId w:val="25"/>
        </w:numPr>
        <w:spacing w:after="0" w:line="360" w:lineRule="exact"/>
        <w:ind w:left="2410" w:hanging="425"/>
      </w:pPr>
      <w:r>
        <w:rPr>
          <w:color w:val="000000" w:themeColor="text1"/>
        </w:rPr>
        <w:t>Dalam rangka menjalankan fungsi kontrol sosial Masyarakat dan Pelaku dapat melaksanakan peran dan tanggung jawabnya sebagaimana dimaksud pada ayat (1).</w:t>
      </w:r>
    </w:p>
    <w:p w14:paraId="7C83CFD3" w14:textId="77777777" w:rsidR="00DF5F6B" w:rsidRDefault="00DF5F6B" w:rsidP="00584171">
      <w:pPr>
        <w:pStyle w:val="ListParagraph"/>
        <w:spacing w:after="0" w:line="360" w:lineRule="exact"/>
        <w:ind w:left="0" w:firstLine="0"/>
      </w:pPr>
    </w:p>
    <w:p w14:paraId="67C8CE08" w14:textId="77777777" w:rsidR="00DF5F6B" w:rsidRDefault="00800FBE" w:rsidP="00584171">
      <w:pPr>
        <w:spacing w:after="0" w:line="360" w:lineRule="exact"/>
        <w:ind w:left="10"/>
        <w:jc w:val="center"/>
        <w:rPr>
          <w:lang w:val="id-ID"/>
        </w:rPr>
      </w:pPr>
      <w:r>
        <w:t xml:space="preserve">BAB </w:t>
      </w:r>
      <w:r>
        <w:rPr>
          <w:lang w:val="id-ID"/>
        </w:rPr>
        <w:t>VIII</w:t>
      </w:r>
    </w:p>
    <w:p w14:paraId="1D94F6D4" w14:textId="77777777" w:rsidR="00DF5F6B" w:rsidRDefault="00800FBE" w:rsidP="00584171">
      <w:pPr>
        <w:spacing w:after="0" w:line="360" w:lineRule="exact"/>
        <w:ind w:left="10"/>
        <w:jc w:val="center"/>
      </w:pPr>
      <w:r>
        <w:t xml:space="preserve">KERJASAMA </w:t>
      </w:r>
    </w:p>
    <w:p w14:paraId="76CDE865" w14:textId="77777777" w:rsidR="00DF5F6B" w:rsidRDefault="00DF5F6B" w:rsidP="00584171">
      <w:pPr>
        <w:spacing w:after="0" w:line="360" w:lineRule="exact"/>
        <w:ind w:left="10"/>
        <w:jc w:val="center"/>
      </w:pPr>
    </w:p>
    <w:p w14:paraId="54597289" w14:textId="03C41F8E" w:rsidR="00DF5F6B" w:rsidRDefault="00800FBE" w:rsidP="00584171">
      <w:pPr>
        <w:spacing w:after="0" w:line="360" w:lineRule="exact"/>
        <w:ind w:left="10"/>
        <w:jc w:val="center"/>
      </w:pPr>
      <w:r>
        <w:t>Pasal 1</w:t>
      </w:r>
      <w:r w:rsidR="00D82635">
        <w:t>8</w:t>
      </w:r>
    </w:p>
    <w:p w14:paraId="068BD7C0" w14:textId="198932E2" w:rsidR="00DF5F6B" w:rsidRDefault="00800FBE" w:rsidP="00584171">
      <w:pPr>
        <w:numPr>
          <w:ilvl w:val="0"/>
          <w:numId w:val="26"/>
        </w:numPr>
        <w:tabs>
          <w:tab w:val="left" w:pos="1200"/>
        </w:tabs>
        <w:spacing w:after="0" w:line="360" w:lineRule="exact"/>
        <w:ind w:left="2410" w:hanging="425"/>
      </w:pPr>
      <w:r>
        <w:t>Pemerintah Daerah</w:t>
      </w:r>
      <w:r w:rsidR="00242BB0">
        <w:t xml:space="preserve"> dan </w:t>
      </w:r>
      <w:r w:rsidR="00242BB0" w:rsidRPr="00EE6C06">
        <w:rPr>
          <w:color w:val="000000" w:themeColor="text1"/>
        </w:rPr>
        <w:t>Pemerintah Kabupaten/Kota</w:t>
      </w:r>
      <w:r w:rsidRPr="00EE6C06">
        <w:rPr>
          <w:color w:val="000000" w:themeColor="text1"/>
        </w:rPr>
        <w:t xml:space="preserve"> </w:t>
      </w:r>
      <w:r>
        <w:t>dapat melakukan kerjasama dalam pemeliharaan dan pengembangan Bahasa</w:t>
      </w:r>
      <w:r>
        <w:rPr>
          <w:lang w:val="id-ID"/>
        </w:rPr>
        <w:t>, Sastra,</w:t>
      </w:r>
      <w:r>
        <w:t xml:space="preserve"> dan Aksara Jawa.</w:t>
      </w:r>
    </w:p>
    <w:p w14:paraId="3DE09C65" w14:textId="77777777" w:rsidR="00DF5F6B" w:rsidRDefault="00800FBE" w:rsidP="00584171">
      <w:pPr>
        <w:numPr>
          <w:ilvl w:val="0"/>
          <w:numId w:val="26"/>
        </w:numPr>
        <w:tabs>
          <w:tab w:val="left" w:pos="1200"/>
        </w:tabs>
        <w:spacing w:after="0" w:line="360" w:lineRule="exact"/>
        <w:ind w:left="2410" w:hanging="425"/>
      </w:pPr>
      <w:r>
        <w:t>Kerjasama sebagaimana dimaksud pada ayat (1) meliputi kerjasama dengan:</w:t>
      </w:r>
    </w:p>
    <w:p w14:paraId="6CDC98A5" w14:textId="77777777" w:rsidR="00DF5F6B" w:rsidRDefault="00800FBE" w:rsidP="00584171">
      <w:pPr>
        <w:numPr>
          <w:ilvl w:val="1"/>
          <w:numId w:val="27"/>
        </w:numPr>
        <w:spacing w:after="0" w:line="360" w:lineRule="exact"/>
        <w:ind w:left="2694" w:hanging="284"/>
      </w:pPr>
      <w:r>
        <w:lastRenderedPageBreak/>
        <w:t>daerah;</w:t>
      </w:r>
    </w:p>
    <w:p w14:paraId="65D8D67E" w14:textId="77777777" w:rsidR="00DF5F6B" w:rsidRDefault="00800FBE" w:rsidP="00EE6C06">
      <w:pPr>
        <w:numPr>
          <w:ilvl w:val="1"/>
          <w:numId w:val="27"/>
        </w:numPr>
        <w:spacing w:after="0" w:line="420" w:lineRule="exact"/>
        <w:ind w:left="2694" w:hanging="284"/>
      </w:pPr>
      <w:r>
        <w:t xml:space="preserve">pihak ketiga; </w:t>
      </w:r>
    </w:p>
    <w:p w14:paraId="4AA996FC" w14:textId="77777777" w:rsidR="00DF5F6B" w:rsidRDefault="00800FBE" w:rsidP="00EE6C06">
      <w:pPr>
        <w:numPr>
          <w:ilvl w:val="1"/>
          <w:numId w:val="27"/>
        </w:numPr>
        <w:spacing w:after="0" w:line="420" w:lineRule="exact"/>
        <w:ind w:left="2694" w:hanging="284"/>
      </w:pPr>
      <w:r>
        <w:t>pemerintah daerah di luar negeri; dan/atau</w:t>
      </w:r>
    </w:p>
    <w:p w14:paraId="67121B02" w14:textId="77777777" w:rsidR="00DF5F6B" w:rsidRDefault="00800FBE" w:rsidP="00EE6C06">
      <w:pPr>
        <w:numPr>
          <w:ilvl w:val="1"/>
          <w:numId w:val="27"/>
        </w:numPr>
        <w:spacing w:after="0" w:line="420" w:lineRule="exact"/>
        <w:ind w:left="2694" w:hanging="284"/>
      </w:pPr>
      <w:r>
        <w:t>Lembaga di luar negeri.</w:t>
      </w:r>
    </w:p>
    <w:p w14:paraId="3CA31749" w14:textId="77777777" w:rsidR="00DF5F6B" w:rsidRDefault="00DF5F6B" w:rsidP="00EE6C06">
      <w:pPr>
        <w:spacing w:after="0" w:line="420" w:lineRule="exact"/>
        <w:ind w:left="0" w:firstLine="0"/>
      </w:pPr>
    </w:p>
    <w:p w14:paraId="57C11326" w14:textId="77777777" w:rsidR="00DF5F6B" w:rsidRDefault="00800FBE" w:rsidP="00EE6C06">
      <w:pPr>
        <w:spacing w:after="0" w:line="420" w:lineRule="exact"/>
        <w:ind w:left="10"/>
        <w:jc w:val="center"/>
        <w:rPr>
          <w:lang w:val="id-ID"/>
        </w:rPr>
      </w:pPr>
      <w:r>
        <w:t xml:space="preserve">BAB </w:t>
      </w:r>
      <w:r>
        <w:rPr>
          <w:lang w:val="id-ID"/>
        </w:rPr>
        <w:t>IX</w:t>
      </w:r>
    </w:p>
    <w:p w14:paraId="25088B86" w14:textId="77777777" w:rsidR="00DF5F6B" w:rsidRDefault="00800FBE" w:rsidP="00EE6C06">
      <w:pPr>
        <w:spacing w:after="0" w:line="420" w:lineRule="exact"/>
        <w:ind w:left="10"/>
        <w:jc w:val="center"/>
      </w:pPr>
      <w:r>
        <w:t xml:space="preserve">PENGHARGAAN </w:t>
      </w:r>
    </w:p>
    <w:p w14:paraId="53DD4AAD" w14:textId="77777777" w:rsidR="00DF5F6B" w:rsidRDefault="00DF5F6B" w:rsidP="00EE6C06">
      <w:pPr>
        <w:spacing w:after="0" w:line="420" w:lineRule="exact"/>
        <w:ind w:left="10"/>
        <w:jc w:val="center"/>
      </w:pPr>
    </w:p>
    <w:p w14:paraId="6B86B51F" w14:textId="129D06F1" w:rsidR="00DF5F6B" w:rsidRPr="00D82635" w:rsidRDefault="00800FBE" w:rsidP="00EE6C06">
      <w:pPr>
        <w:spacing w:after="0" w:line="420" w:lineRule="exact"/>
        <w:ind w:left="10"/>
        <w:jc w:val="center"/>
      </w:pPr>
      <w:r>
        <w:t xml:space="preserve">Pasal </w:t>
      </w:r>
      <w:r w:rsidR="00D82635">
        <w:t>19</w:t>
      </w:r>
    </w:p>
    <w:p w14:paraId="29DF6425" w14:textId="77777777" w:rsidR="00DF5F6B" w:rsidRDefault="00800FBE" w:rsidP="00EE6C06">
      <w:pPr>
        <w:numPr>
          <w:ilvl w:val="0"/>
          <w:numId w:val="28"/>
        </w:numPr>
        <w:tabs>
          <w:tab w:val="left" w:pos="1200"/>
        </w:tabs>
        <w:spacing w:after="0" w:line="420" w:lineRule="exact"/>
        <w:ind w:left="2410" w:hanging="425"/>
      </w:pPr>
      <w:r>
        <w:t xml:space="preserve">Pemerintah Daerah dapat memberikan penghargaan kepada pihak yang berjasa dan/atau berprestasi dalam </w:t>
      </w:r>
      <w:r>
        <w:rPr>
          <w:lang w:val="id-ID"/>
        </w:rPr>
        <w:t xml:space="preserve">pemeliharaan dan </w:t>
      </w:r>
      <w:r>
        <w:t xml:space="preserve">pengembangan Bahasa, </w:t>
      </w:r>
      <w:r>
        <w:rPr>
          <w:color w:val="000000" w:themeColor="text1"/>
        </w:rPr>
        <w:t>Sastra,</w:t>
      </w:r>
      <w:r>
        <w:t xml:space="preserve"> dan Aksara Jawa.</w:t>
      </w:r>
    </w:p>
    <w:p w14:paraId="7A1198E8" w14:textId="2D2015F5" w:rsidR="00DF5F6B" w:rsidRDefault="00800FBE" w:rsidP="00EE6C06">
      <w:pPr>
        <w:numPr>
          <w:ilvl w:val="0"/>
          <w:numId w:val="28"/>
        </w:numPr>
        <w:tabs>
          <w:tab w:val="left" w:pos="1200"/>
        </w:tabs>
        <w:spacing w:after="0" w:line="420" w:lineRule="exact"/>
        <w:ind w:left="2410" w:hanging="425"/>
      </w:pPr>
      <w:r>
        <w:t xml:space="preserve">Penghargaan sebagaimana dimaksud pada ayat (1) dilaksanakan sesuai ketentuan perundang-undangan. </w:t>
      </w:r>
    </w:p>
    <w:p w14:paraId="42F719A4" w14:textId="77777777" w:rsidR="00D82635" w:rsidRDefault="00D82635" w:rsidP="00EE6C06">
      <w:pPr>
        <w:tabs>
          <w:tab w:val="left" w:pos="1200"/>
        </w:tabs>
        <w:spacing w:after="0" w:line="420" w:lineRule="exact"/>
        <w:ind w:left="2410" w:firstLine="0"/>
      </w:pPr>
    </w:p>
    <w:p w14:paraId="102408B3" w14:textId="77777777" w:rsidR="00DF5F6B" w:rsidRDefault="00800FBE" w:rsidP="00EE6C06">
      <w:pPr>
        <w:spacing w:after="0" w:line="420" w:lineRule="exact"/>
        <w:ind w:left="0" w:firstLine="0"/>
        <w:jc w:val="center"/>
        <w:rPr>
          <w:lang w:val="id-ID"/>
        </w:rPr>
      </w:pPr>
      <w:r>
        <w:t>BAB X</w:t>
      </w:r>
    </w:p>
    <w:p w14:paraId="516E7DCA" w14:textId="77777777" w:rsidR="00DF5F6B" w:rsidRDefault="00800FBE" w:rsidP="00EE6C06">
      <w:pPr>
        <w:spacing w:after="0" w:line="420" w:lineRule="exact"/>
        <w:ind w:left="10"/>
        <w:jc w:val="center"/>
      </w:pPr>
      <w:r>
        <w:t xml:space="preserve">PENDANAAN </w:t>
      </w:r>
    </w:p>
    <w:p w14:paraId="16DC8228" w14:textId="77777777" w:rsidR="00DF5F6B" w:rsidRDefault="00DF5F6B" w:rsidP="00EE6C06">
      <w:pPr>
        <w:spacing w:after="0" w:line="420" w:lineRule="exact"/>
        <w:ind w:left="10"/>
        <w:jc w:val="center"/>
      </w:pPr>
    </w:p>
    <w:p w14:paraId="2479EEDB" w14:textId="2F078CC9" w:rsidR="00DF5F6B" w:rsidRDefault="00800FBE" w:rsidP="00EE6C06">
      <w:pPr>
        <w:spacing w:after="0" w:line="420" w:lineRule="exact"/>
        <w:ind w:left="10"/>
        <w:jc w:val="center"/>
      </w:pPr>
      <w:r>
        <w:t xml:space="preserve">Pasal </w:t>
      </w:r>
      <w:r>
        <w:rPr>
          <w:lang w:val="id-ID"/>
        </w:rPr>
        <w:t>2</w:t>
      </w:r>
      <w:r w:rsidR="00D82635">
        <w:t>0</w:t>
      </w:r>
    </w:p>
    <w:p w14:paraId="74CD157B" w14:textId="77777777" w:rsidR="00DF5F6B" w:rsidRDefault="00800FBE" w:rsidP="00EE6C06">
      <w:pPr>
        <w:spacing w:after="0" w:line="420" w:lineRule="exact"/>
        <w:ind w:left="1985" w:firstLine="0"/>
      </w:pPr>
      <w:r>
        <w:t xml:space="preserve">Pendanaan </w:t>
      </w:r>
      <w:r>
        <w:rPr>
          <w:lang w:val="id-ID"/>
        </w:rPr>
        <w:t xml:space="preserve">Pemeliharaan dan </w:t>
      </w:r>
      <w:r>
        <w:t xml:space="preserve">Pengembangan Bahasa, </w:t>
      </w:r>
      <w:r>
        <w:rPr>
          <w:color w:val="000000" w:themeColor="text1"/>
        </w:rPr>
        <w:t xml:space="preserve">Sastra, </w:t>
      </w:r>
      <w:r>
        <w:t>dan Aksara Jawa bersumber dari:</w:t>
      </w:r>
    </w:p>
    <w:p w14:paraId="7ABE0C49" w14:textId="77777777" w:rsidR="00DF5F6B" w:rsidRDefault="00800FBE" w:rsidP="00EE6C06">
      <w:pPr>
        <w:numPr>
          <w:ilvl w:val="1"/>
          <w:numId w:val="29"/>
        </w:numPr>
        <w:spacing w:after="0" w:line="420" w:lineRule="exact"/>
        <w:ind w:left="2268" w:hanging="283"/>
      </w:pPr>
      <w:r>
        <w:t>Anggaran Pendapatan dan Belanja Daerah; dan/atau</w:t>
      </w:r>
    </w:p>
    <w:p w14:paraId="67EA4F6B" w14:textId="77777777" w:rsidR="00DF5F6B" w:rsidRDefault="00800FBE" w:rsidP="00EE6C06">
      <w:pPr>
        <w:numPr>
          <w:ilvl w:val="1"/>
          <w:numId w:val="29"/>
        </w:numPr>
        <w:spacing w:after="0" w:line="420" w:lineRule="exact"/>
        <w:ind w:left="2268" w:hanging="283"/>
      </w:pPr>
      <w:proofErr w:type="gramStart"/>
      <w:r>
        <w:t>sumber</w:t>
      </w:r>
      <w:proofErr w:type="gramEnd"/>
      <w:r>
        <w:t xml:space="preserve"> dana lain yang sah dan tidak mengikat.</w:t>
      </w:r>
    </w:p>
    <w:p w14:paraId="22F5A24D" w14:textId="77777777" w:rsidR="00DF5F6B" w:rsidRDefault="00DF5F6B" w:rsidP="00584171">
      <w:pPr>
        <w:spacing w:after="0" w:line="360" w:lineRule="exact"/>
        <w:ind w:left="0" w:firstLine="0"/>
      </w:pPr>
    </w:p>
    <w:p w14:paraId="4A708A0C" w14:textId="77777777" w:rsidR="00EE6C06" w:rsidRDefault="00EE6C06" w:rsidP="00584171">
      <w:pPr>
        <w:spacing w:after="0" w:line="360" w:lineRule="exact"/>
        <w:ind w:left="10"/>
        <w:jc w:val="center"/>
      </w:pPr>
    </w:p>
    <w:p w14:paraId="5A6CC02E" w14:textId="77777777" w:rsidR="00EE6C06" w:rsidRDefault="00EE6C06" w:rsidP="00584171">
      <w:pPr>
        <w:spacing w:after="0" w:line="360" w:lineRule="exact"/>
        <w:ind w:left="10"/>
        <w:jc w:val="center"/>
      </w:pPr>
    </w:p>
    <w:p w14:paraId="19158C0A" w14:textId="77777777" w:rsidR="00EE6C06" w:rsidRDefault="00EE6C06" w:rsidP="00584171">
      <w:pPr>
        <w:spacing w:after="0" w:line="360" w:lineRule="exact"/>
        <w:ind w:left="10"/>
        <w:jc w:val="center"/>
      </w:pPr>
    </w:p>
    <w:p w14:paraId="6AAA219D" w14:textId="77777777" w:rsidR="00EE6C06" w:rsidRDefault="00EE6C06" w:rsidP="00584171">
      <w:pPr>
        <w:spacing w:after="0" w:line="360" w:lineRule="exact"/>
        <w:ind w:left="10"/>
        <w:jc w:val="center"/>
      </w:pPr>
    </w:p>
    <w:p w14:paraId="1BD876E7" w14:textId="77777777" w:rsidR="00EE6C06" w:rsidRDefault="00EE6C06" w:rsidP="00584171">
      <w:pPr>
        <w:spacing w:after="0" w:line="360" w:lineRule="exact"/>
        <w:ind w:left="10"/>
        <w:jc w:val="center"/>
      </w:pPr>
    </w:p>
    <w:p w14:paraId="5A5640DA" w14:textId="77777777" w:rsidR="00EE6C06" w:rsidRDefault="00EE6C06" w:rsidP="00584171">
      <w:pPr>
        <w:spacing w:after="0" w:line="360" w:lineRule="exact"/>
        <w:ind w:left="10"/>
        <w:jc w:val="center"/>
      </w:pPr>
    </w:p>
    <w:p w14:paraId="3A02C93B" w14:textId="77777777" w:rsidR="00EE6C06" w:rsidRDefault="00EE6C06" w:rsidP="00584171">
      <w:pPr>
        <w:spacing w:after="0" w:line="360" w:lineRule="exact"/>
        <w:ind w:left="10"/>
        <w:jc w:val="center"/>
      </w:pPr>
    </w:p>
    <w:p w14:paraId="17EEB4B4" w14:textId="77777777" w:rsidR="00EE6C06" w:rsidRDefault="00EE6C06" w:rsidP="00584171">
      <w:pPr>
        <w:spacing w:after="0" w:line="360" w:lineRule="exact"/>
        <w:ind w:left="10"/>
        <w:jc w:val="center"/>
      </w:pPr>
    </w:p>
    <w:p w14:paraId="3B970FD1" w14:textId="77777777" w:rsidR="00EE6C06" w:rsidRDefault="00EE6C06" w:rsidP="00584171">
      <w:pPr>
        <w:spacing w:after="0" w:line="360" w:lineRule="exact"/>
        <w:ind w:left="10"/>
        <w:jc w:val="center"/>
      </w:pPr>
    </w:p>
    <w:p w14:paraId="2D46A822" w14:textId="77777777" w:rsidR="00EE6C06" w:rsidRDefault="00EE6C06" w:rsidP="00584171">
      <w:pPr>
        <w:spacing w:after="0" w:line="360" w:lineRule="exact"/>
        <w:ind w:left="10"/>
        <w:jc w:val="center"/>
      </w:pPr>
    </w:p>
    <w:p w14:paraId="0AACE6B6" w14:textId="77777777" w:rsidR="00EE6C06" w:rsidRDefault="00EE6C06" w:rsidP="00584171">
      <w:pPr>
        <w:spacing w:after="0" w:line="360" w:lineRule="exact"/>
        <w:ind w:left="10"/>
        <w:jc w:val="center"/>
      </w:pPr>
    </w:p>
    <w:p w14:paraId="261B9D19" w14:textId="77777777" w:rsidR="00EE6C06" w:rsidRDefault="00EE6C06" w:rsidP="00584171">
      <w:pPr>
        <w:spacing w:after="0" w:line="360" w:lineRule="exact"/>
        <w:ind w:left="10"/>
        <w:jc w:val="center"/>
      </w:pPr>
    </w:p>
    <w:p w14:paraId="0C669EC7" w14:textId="77777777" w:rsidR="00EE6C06" w:rsidRDefault="00EE6C06" w:rsidP="00584171">
      <w:pPr>
        <w:spacing w:after="0" w:line="360" w:lineRule="exact"/>
        <w:ind w:left="10"/>
        <w:jc w:val="center"/>
      </w:pPr>
    </w:p>
    <w:p w14:paraId="57E5F1D6" w14:textId="77777777" w:rsidR="00EE6C06" w:rsidRDefault="00EE6C06" w:rsidP="00584171">
      <w:pPr>
        <w:spacing w:after="0" w:line="360" w:lineRule="exact"/>
        <w:ind w:left="10"/>
        <w:jc w:val="center"/>
      </w:pPr>
    </w:p>
    <w:p w14:paraId="2B7B8BC4" w14:textId="77777777" w:rsidR="00EE6C06" w:rsidRDefault="00EE6C06" w:rsidP="00584171">
      <w:pPr>
        <w:spacing w:after="0" w:line="360" w:lineRule="exact"/>
        <w:ind w:left="10"/>
        <w:jc w:val="center"/>
      </w:pPr>
    </w:p>
    <w:p w14:paraId="33040657" w14:textId="77777777" w:rsidR="00EE6C06" w:rsidRDefault="00EE6C06" w:rsidP="00584171">
      <w:pPr>
        <w:spacing w:after="0" w:line="360" w:lineRule="exact"/>
        <w:ind w:left="10"/>
        <w:jc w:val="center"/>
      </w:pPr>
    </w:p>
    <w:p w14:paraId="44602310" w14:textId="3D6E4597" w:rsidR="00DF5F6B" w:rsidRDefault="00800FBE" w:rsidP="00584171">
      <w:pPr>
        <w:spacing w:after="0" w:line="360" w:lineRule="exact"/>
        <w:ind w:left="10"/>
        <w:jc w:val="center"/>
        <w:rPr>
          <w:lang w:val="id-ID"/>
        </w:rPr>
      </w:pPr>
      <w:r>
        <w:lastRenderedPageBreak/>
        <w:t>BAB X</w:t>
      </w:r>
      <w:r>
        <w:rPr>
          <w:lang w:val="id-ID"/>
        </w:rPr>
        <w:t>I</w:t>
      </w:r>
    </w:p>
    <w:p w14:paraId="372DF468" w14:textId="77777777" w:rsidR="00DF5F6B" w:rsidRDefault="00800FBE" w:rsidP="00584171">
      <w:pPr>
        <w:spacing w:after="0" w:line="360" w:lineRule="exact"/>
        <w:ind w:left="0" w:firstLine="0"/>
        <w:jc w:val="center"/>
      </w:pPr>
      <w:r>
        <w:t xml:space="preserve">KETENTUAN PENUTUP </w:t>
      </w:r>
    </w:p>
    <w:p w14:paraId="7905FA37" w14:textId="77777777" w:rsidR="00DF5F6B" w:rsidRDefault="00DF5F6B" w:rsidP="00584171">
      <w:pPr>
        <w:spacing w:after="0" w:line="360" w:lineRule="exact"/>
        <w:ind w:left="0" w:firstLine="0"/>
        <w:jc w:val="center"/>
      </w:pPr>
    </w:p>
    <w:p w14:paraId="755D1846" w14:textId="4B422BDB" w:rsidR="00DF5F6B" w:rsidRDefault="00800FBE" w:rsidP="00584171">
      <w:pPr>
        <w:spacing w:after="0" w:line="360" w:lineRule="exact"/>
        <w:ind w:left="0" w:firstLine="0"/>
        <w:jc w:val="center"/>
      </w:pPr>
      <w:r>
        <w:t xml:space="preserve">Pasal </w:t>
      </w:r>
      <w:r>
        <w:rPr>
          <w:lang w:val="id-ID"/>
        </w:rPr>
        <w:t>2</w:t>
      </w:r>
      <w:r w:rsidR="00D82635">
        <w:t>1</w:t>
      </w:r>
    </w:p>
    <w:p w14:paraId="0F791EDB" w14:textId="77777777" w:rsidR="00DF5F6B" w:rsidRDefault="00800FBE" w:rsidP="00584171">
      <w:pPr>
        <w:spacing w:after="0" w:line="360" w:lineRule="exact"/>
        <w:ind w:left="1995"/>
      </w:pPr>
      <w:r>
        <w:t xml:space="preserve">Peraturan Daerah ini mulai berlaku pada tanggal diundangkan. </w:t>
      </w:r>
    </w:p>
    <w:p w14:paraId="34A180EA" w14:textId="77777777" w:rsidR="00DF5F6B" w:rsidRDefault="00800FBE" w:rsidP="00584171">
      <w:pPr>
        <w:spacing w:after="0" w:line="360" w:lineRule="exact"/>
        <w:ind w:left="1985" w:firstLine="0"/>
        <w:rPr>
          <w:strike/>
        </w:rPr>
      </w:pPr>
      <w:r>
        <w:t>Agar setiap orang mengetahuinya, memerintahkan pengundangan Peraturan Daerah ini dengan penempatannya dalam Lembaran Daerah Daerah Istimewa Yogyakarta.</w:t>
      </w:r>
    </w:p>
    <w:p w14:paraId="32DB642E" w14:textId="77777777" w:rsidR="00DF5F6B" w:rsidRDefault="00DF5F6B" w:rsidP="00584171">
      <w:pPr>
        <w:spacing w:after="0" w:line="360" w:lineRule="exact"/>
        <w:ind w:left="0" w:firstLine="0"/>
      </w:pPr>
    </w:p>
    <w:p w14:paraId="259F0404" w14:textId="77777777" w:rsidR="00DF5F6B" w:rsidRDefault="00DF5F6B" w:rsidP="00584171">
      <w:pPr>
        <w:spacing w:after="0" w:line="360" w:lineRule="exact"/>
        <w:ind w:left="0" w:firstLine="0"/>
      </w:pPr>
    </w:p>
    <w:p w14:paraId="6069D5FB" w14:textId="77777777" w:rsidR="00DF5F6B" w:rsidRDefault="00DF5F6B" w:rsidP="00584171">
      <w:pPr>
        <w:spacing w:after="0" w:line="360" w:lineRule="exact"/>
        <w:ind w:left="4406"/>
      </w:pPr>
    </w:p>
    <w:p w14:paraId="5742F7CB" w14:textId="77777777" w:rsidR="00DF5F6B" w:rsidRDefault="00800FBE" w:rsidP="00584171">
      <w:pPr>
        <w:spacing w:after="0" w:line="360" w:lineRule="exact"/>
        <w:ind w:left="4406"/>
      </w:pPr>
      <w:r>
        <w:t xml:space="preserve">Ditetapkan di Yogyakarta </w:t>
      </w:r>
    </w:p>
    <w:p w14:paraId="3F28F905" w14:textId="77777777" w:rsidR="00DF5F6B" w:rsidRDefault="00800FBE" w:rsidP="00584171">
      <w:pPr>
        <w:spacing w:after="0" w:line="360" w:lineRule="exact"/>
        <w:ind w:left="4406"/>
      </w:pPr>
      <w:proofErr w:type="gramStart"/>
      <w:r>
        <w:t>pada</w:t>
      </w:r>
      <w:proofErr w:type="gramEnd"/>
      <w:r>
        <w:t xml:space="preserve"> tanggal ... ................ </w:t>
      </w:r>
    </w:p>
    <w:p w14:paraId="21E5F93A" w14:textId="77777777" w:rsidR="00DF5F6B" w:rsidRDefault="00DF5F6B" w:rsidP="00584171">
      <w:pPr>
        <w:spacing w:after="0" w:line="360" w:lineRule="exact"/>
        <w:ind w:left="4406"/>
      </w:pPr>
    </w:p>
    <w:p w14:paraId="0E96F9B2" w14:textId="77777777" w:rsidR="00DF5F6B" w:rsidRDefault="00800FBE" w:rsidP="00584171">
      <w:pPr>
        <w:spacing w:after="0" w:line="360" w:lineRule="exact"/>
        <w:ind w:left="4406"/>
      </w:pPr>
      <w:r>
        <w:t xml:space="preserve">GUBERNUR </w:t>
      </w:r>
    </w:p>
    <w:p w14:paraId="50F5CA0D" w14:textId="77777777" w:rsidR="00DF5F6B" w:rsidRDefault="00800FBE" w:rsidP="00584171">
      <w:pPr>
        <w:spacing w:after="0" w:line="360" w:lineRule="exact"/>
        <w:ind w:left="4406"/>
      </w:pPr>
      <w:r>
        <w:t xml:space="preserve">DAERAH ISTIMEWA YOGYAKARTA, </w:t>
      </w:r>
    </w:p>
    <w:p w14:paraId="00552AE5" w14:textId="77777777" w:rsidR="00DF5F6B" w:rsidRDefault="00800FBE" w:rsidP="00584171">
      <w:pPr>
        <w:spacing w:after="0" w:line="360" w:lineRule="exact"/>
        <w:ind w:left="4406"/>
      </w:pPr>
      <w:proofErr w:type="gramStart"/>
      <w:r>
        <w:t>ttd</w:t>
      </w:r>
      <w:proofErr w:type="gramEnd"/>
      <w:r>
        <w:t xml:space="preserve">. </w:t>
      </w:r>
    </w:p>
    <w:p w14:paraId="5E5B4252" w14:textId="77777777" w:rsidR="00DF5F6B" w:rsidRDefault="00DF5F6B" w:rsidP="00584171">
      <w:pPr>
        <w:spacing w:after="0" w:line="360" w:lineRule="exact"/>
        <w:ind w:left="4406"/>
      </w:pPr>
    </w:p>
    <w:p w14:paraId="6E0C274B" w14:textId="77777777" w:rsidR="00DF5F6B" w:rsidRDefault="00DF5F6B" w:rsidP="00584171">
      <w:pPr>
        <w:spacing w:after="0" w:line="360" w:lineRule="exact"/>
        <w:ind w:left="4406"/>
      </w:pPr>
    </w:p>
    <w:p w14:paraId="634C58DD" w14:textId="77777777" w:rsidR="00DF5F6B" w:rsidRDefault="00800FBE" w:rsidP="00584171">
      <w:pPr>
        <w:spacing w:after="0" w:line="360" w:lineRule="exact"/>
        <w:ind w:left="4406"/>
      </w:pPr>
      <w:r>
        <w:t xml:space="preserve">HAMENGKU BUWONO X </w:t>
      </w:r>
    </w:p>
    <w:p w14:paraId="02F9F06E" w14:textId="77777777" w:rsidR="00DF5F6B" w:rsidRDefault="00DF5F6B" w:rsidP="00584171">
      <w:pPr>
        <w:spacing w:after="0" w:line="360" w:lineRule="exact"/>
        <w:ind w:left="0" w:firstLine="0"/>
      </w:pPr>
    </w:p>
    <w:p w14:paraId="49894CC7" w14:textId="77777777" w:rsidR="00DF5F6B" w:rsidRDefault="00DF5F6B" w:rsidP="00584171">
      <w:pPr>
        <w:spacing w:after="0" w:line="360" w:lineRule="exact"/>
        <w:ind w:left="4406"/>
      </w:pPr>
    </w:p>
    <w:p w14:paraId="33535D91" w14:textId="77777777" w:rsidR="00DF5F6B" w:rsidRDefault="00800FBE" w:rsidP="00584171">
      <w:pPr>
        <w:spacing w:after="0" w:line="360" w:lineRule="exact"/>
        <w:ind w:left="0"/>
      </w:pPr>
      <w:r>
        <w:t xml:space="preserve">Diundangkan di Yogyakarta </w:t>
      </w:r>
    </w:p>
    <w:p w14:paraId="2039440B" w14:textId="77777777" w:rsidR="00DF5F6B" w:rsidRDefault="00800FBE" w:rsidP="00584171">
      <w:pPr>
        <w:spacing w:after="0" w:line="360" w:lineRule="exact"/>
        <w:ind w:left="0"/>
      </w:pPr>
      <w:proofErr w:type="gramStart"/>
      <w:r>
        <w:t>pada</w:t>
      </w:r>
      <w:proofErr w:type="gramEnd"/>
      <w:r>
        <w:t xml:space="preserve"> tanggal … , ……………….</w:t>
      </w:r>
    </w:p>
    <w:p w14:paraId="4FF40E98" w14:textId="77777777" w:rsidR="00DF5F6B" w:rsidRDefault="00DF5F6B" w:rsidP="00584171">
      <w:pPr>
        <w:spacing w:after="0" w:line="360" w:lineRule="exact"/>
        <w:ind w:left="0"/>
      </w:pPr>
    </w:p>
    <w:p w14:paraId="60E0CAB0" w14:textId="77777777" w:rsidR="00DF5F6B" w:rsidRDefault="00800FBE" w:rsidP="00584171">
      <w:pPr>
        <w:spacing w:after="0" w:line="360" w:lineRule="exact"/>
        <w:ind w:left="0"/>
      </w:pPr>
      <w:r>
        <w:t xml:space="preserve">SEKRETARIS DAERAH </w:t>
      </w:r>
    </w:p>
    <w:p w14:paraId="2ACCAA3D" w14:textId="77777777" w:rsidR="00DF5F6B" w:rsidRDefault="00800FBE" w:rsidP="00584171">
      <w:pPr>
        <w:spacing w:after="0" w:line="360" w:lineRule="exact"/>
        <w:ind w:left="0"/>
      </w:pPr>
      <w:r>
        <w:t>DAERAH ISTIMEWA YOGYAKARTA,</w:t>
      </w:r>
    </w:p>
    <w:p w14:paraId="08ABBA02" w14:textId="77777777" w:rsidR="00DF5F6B" w:rsidRDefault="00800FBE" w:rsidP="00584171">
      <w:pPr>
        <w:spacing w:after="0" w:line="360" w:lineRule="exact"/>
        <w:ind w:left="0"/>
      </w:pPr>
      <w:proofErr w:type="gramStart"/>
      <w:r>
        <w:t>ttd</w:t>
      </w:r>
      <w:proofErr w:type="gramEnd"/>
    </w:p>
    <w:p w14:paraId="3F0B9C05" w14:textId="77777777" w:rsidR="00DF5F6B" w:rsidRDefault="00DF5F6B" w:rsidP="00584171">
      <w:pPr>
        <w:spacing w:after="0" w:line="360" w:lineRule="exact"/>
        <w:ind w:left="0"/>
      </w:pPr>
    </w:p>
    <w:p w14:paraId="3B6D359F" w14:textId="77777777" w:rsidR="00DF5F6B" w:rsidRDefault="00800FBE" w:rsidP="00584171">
      <w:pPr>
        <w:spacing w:after="0" w:line="360" w:lineRule="exact"/>
        <w:ind w:left="0"/>
      </w:pPr>
      <w:r>
        <w:t>………………………..</w:t>
      </w:r>
    </w:p>
    <w:p w14:paraId="67AEEB60" w14:textId="77777777" w:rsidR="00DF5F6B" w:rsidRDefault="00DF5F6B" w:rsidP="00584171">
      <w:pPr>
        <w:spacing w:after="0" w:line="360" w:lineRule="exact"/>
        <w:ind w:left="0"/>
        <w:jc w:val="center"/>
      </w:pPr>
    </w:p>
    <w:p w14:paraId="3C88C12E" w14:textId="77777777" w:rsidR="00DF5F6B" w:rsidRDefault="00DF5F6B" w:rsidP="00584171">
      <w:pPr>
        <w:spacing w:after="0" w:line="360" w:lineRule="exact"/>
        <w:ind w:left="0"/>
        <w:jc w:val="center"/>
      </w:pPr>
    </w:p>
    <w:p w14:paraId="6567CC7D" w14:textId="77777777" w:rsidR="00DF5F6B" w:rsidRDefault="00800FBE" w:rsidP="00584171">
      <w:pPr>
        <w:spacing w:after="0" w:line="360" w:lineRule="exact"/>
        <w:ind w:left="0"/>
        <w:jc w:val="center"/>
      </w:pPr>
      <w:r>
        <w:t>LEMBARAN DAERAH DAERAH ISTIMEWA YOGYAKARTA TAHUN…..</w:t>
      </w:r>
    </w:p>
    <w:p w14:paraId="5A1CBBE3" w14:textId="77777777" w:rsidR="00DF5F6B" w:rsidRDefault="00800FBE" w:rsidP="00584171">
      <w:pPr>
        <w:spacing w:after="0" w:line="360" w:lineRule="exact"/>
        <w:ind w:left="0"/>
        <w:jc w:val="center"/>
      </w:pPr>
      <w:r>
        <w:t xml:space="preserve">NOREG PERATURAN DAERAH DAERAH ISTIMEWA </w:t>
      </w:r>
      <w:proofErr w:type="gramStart"/>
      <w:r>
        <w:t>YOGYAKARTA :</w:t>
      </w:r>
      <w:proofErr w:type="gramEnd"/>
      <w:r>
        <w:t xml:space="preserve"> </w:t>
      </w:r>
    </w:p>
    <w:p w14:paraId="1B60E38F" w14:textId="77777777" w:rsidR="00DF5F6B" w:rsidRDefault="00DF5F6B" w:rsidP="00584171">
      <w:pPr>
        <w:spacing w:after="0" w:line="360" w:lineRule="exact"/>
        <w:ind w:left="0" w:firstLine="0"/>
      </w:pPr>
    </w:p>
    <w:bookmarkEnd w:id="0"/>
    <w:p w14:paraId="6F06B498" w14:textId="77777777" w:rsidR="00DF5F6B" w:rsidRDefault="00DF5F6B" w:rsidP="00584171">
      <w:pPr>
        <w:pStyle w:val="ListParagraph"/>
        <w:spacing w:after="0" w:line="360" w:lineRule="exact"/>
        <w:ind w:left="2410" w:firstLine="0"/>
      </w:pPr>
    </w:p>
    <w:sectPr w:rsidR="00DF5F6B" w:rsidSect="00B42FC8">
      <w:headerReference w:type="even" r:id="rId10"/>
      <w:headerReference w:type="default" r:id="rId11"/>
      <w:footerReference w:type="default" r:id="rId12"/>
      <w:headerReference w:type="first" r:id="rId13"/>
      <w:pgSz w:w="12242" w:h="18722" w:code="124"/>
      <w:pgMar w:top="646" w:right="1140" w:bottom="1514" w:left="141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B3A0D" w14:textId="77777777" w:rsidR="0027150C" w:rsidRDefault="0027150C">
      <w:pPr>
        <w:spacing w:after="0" w:line="240" w:lineRule="auto"/>
      </w:pPr>
      <w:r>
        <w:separator/>
      </w:r>
    </w:p>
  </w:endnote>
  <w:endnote w:type="continuationSeparator" w:id="0">
    <w:p w14:paraId="5F4BDD50" w14:textId="77777777" w:rsidR="0027150C" w:rsidRDefault="0027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E24B" w14:textId="77777777" w:rsidR="00DF5F6B" w:rsidRDefault="00DF5F6B">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1D928" w14:textId="77777777" w:rsidR="0027150C" w:rsidRDefault="0027150C">
      <w:pPr>
        <w:spacing w:after="0" w:line="240" w:lineRule="auto"/>
      </w:pPr>
      <w:r>
        <w:separator/>
      </w:r>
    </w:p>
  </w:footnote>
  <w:footnote w:type="continuationSeparator" w:id="0">
    <w:p w14:paraId="0D366382" w14:textId="77777777" w:rsidR="0027150C" w:rsidRDefault="00271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9781" w14:textId="77777777" w:rsidR="00DF5F6B" w:rsidRDefault="00800FBE">
    <w:pPr>
      <w:spacing w:after="36" w:line="240" w:lineRule="auto"/>
      <w:ind w:left="0" w:firstLine="0"/>
      <w:jc w:val="center"/>
    </w:pPr>
    <w:r>
      <w:t>-</w:t>
    </w:r>
    <w:r>
      <w:fldChar w:fldCharType="begin"/>
    </w:r>
    <w:r>
      <w:instrText>PAGE</w:instrText>
    </w:r>
    <w:r>
      <w:fldChar w:fldCharType="end"/>
    </w:r>
    <w:r>
      <w:t xml:space="preserve">- </w:t>
    </w:r>
  </w:p>
  <w:p w14:paraId="4744DD32" w14:textId="77777777" w:rsidR="00DF5F6B" w:rsidRDefault="00DF5F6B">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5C26" w14:textId="77777777" w:rsidR="00DF5F6B" w:rsidRDefault="00800FBE">
    <w:pPr>
      <w:spacing w:after="36" w:line="240" w:lineRule="auto"/>
      <w:ind w:left="0" w:firstLine="0"/>
      <w:jc w:val="center"/>
    </w:pPr>
    <w:r>
      <w:t>-</w:t>
    </w:r>
    <w:r>
      <w:fldChar w:fldCharType="begin"/>
    </w:r>
    <w:r>
      <w:instrText>PAGE</w:instrText>
    </w:r>
    <w:r>
      <w:fldChar w:fldCharType="separate"/>
    </w:r>
    <w:r w:rsidR="00B42FC8">
      <w:rPr>
        <w:noProof/>
      </w:rPr>
      <w:t>12</w:t>
    </w:r>
    <w:r>
      <w:fldChar w:fldCharType="end"/>
    </w:r>
    <w:r>
      <w:t xml:space="preserve">- </w:t>
    </w:r>
  </w:p>
  <w:p w14:paraId="7264F3AB" w14:textId="77777777" w:rsidR="00DF5F6B" w:rsidRDefault="00DF5F6B">
    <w:pPr>
      <w:spacing w:after="0"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B2BC" w14:textId="77777777" w:rsidR="00DF5F6B" w:rsidRDefault="00DF5F6B">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3A4B87"/>
    <w:multiLevelType w:val="multilevel"/>
    <w:tmpl w:val="813A4B87"/>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632" w:hanging="36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352" w:hanging="43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072" w:hanging="507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792" w:hanging="579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512" w:hanging="651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232" w:hanging="72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952" w:hanging="7952"/>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1">
    <w:nsid w:val="9239341B"/>
    <w:multiLevelType w:val="multilevel"/>
    <w:tmpl w:val="9239341B"/>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632" w:hanging="36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352" w:hanging="43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072" w:hanging="507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792" w:hanging="579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512" w:hanging="651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232" w:hanging="72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952" w:hanging="7952"/>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2">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5180" w:hanging="360"/>
      </w:pPr>
    </w:lvl>
    <w:lvl w:ilvl="2">
      <w:start w:val="1"/>
      <w:numFmt w:val="decimal"/>
      <w:lvlText w:val="%3."/>
      <w:lvlJc w:val="left"/>
      <w:pPr>
        <w:ind w:left="4330" w:hanging="360"/>
      </w:pPr>
      <w:rPr>
        <w:b w:val="0"/>
        <w: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CFCB4D1C"/>
    <w:multiLevelType w:val="multilevel"/>
    <w:tmpl w:val="CFCB4D1C"/>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632" w:hanging="36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352" w:hanging="43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072" w:hanging="507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792" w:hanging="579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512" w:hanging="651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232" w:hanging="72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952" w:hanging="7952"/>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4">
    <w:nsid w:val="F7735DC9"/>
    <w:multiLevelType w:val="multilevel"/>
    <w:tmpl w:val="F7735DC9"/>
    <w:lvl w:ilvl="0">
      <w:start w:val="1"/>
      <w:numFmt w:val="decimal"/>
      <w:lvlText w:val="%1."/>
      <w:lvlJc w:val="left"/>
      <w:pPr>
        <w:ind w:left="4330" w:hanging="360"/>
      </w:pPr>
    </w:lvl>
    <w:lvl w:ilvl="1">
      <w:start w:val="1"/>
      <w:numFmt w:val="lowerLetter"/>
      <w:lvlText w:val="%2."/>
      <w:lvlJc w:val="left"/>
      <w:pPr>
        <w:ind w:left="5050" w:hanging="360"/>
      </w:pPr>
      <w:rPr>
        <w:color w:val="000000"/>
      </w:r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5">
    <w:nsid w:val="0053208E"/>
    <w:multiLevelType w:val="multilevel"/>
    <w:tmpl w:val="0053208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23675A2"/>
    <w:multiLevelType w:val="multilevel"/>
    <w:tmpl w:val="023675A2"/>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0248C179"/>
    <w:multiLevelType w:val="multilevel"/>
    <w:tmpl w:val="0248C179"/>
    <w:lvl w:ilvl="0">
      <w:start w:val="1"/>
      <w:numFmt w:val="decimal"/>
      <w:lvlText w:val="%1."/>
      <w:lvlJc w:val="left"/>
      <w:pPr>
        <w:ind w:left="4330" w:hanging="360"/>
      </w:pPr>
    </w:lvl>
    <w:lvl w:ilvl="1">
      <w:start w:val="1"/>
      <w:numFmt w:val="lowerLetter"/>
      <w:lvlText w:val="%2."/>
      <w:lvlJc w:val="left"/>
      <w:pPr>
        <w:ind w:left="5050" w:hanging="360"/>
      </w:pPr>
      <w:rPr>
        <w:color w:val="000000"/>
      </w:r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8">
    <w:nsid w:val="0321331B"/>
    <w:multiLevelType w:val="multilevel"/>
    <w:tmpl w:val="0321331B"/>
    <w:lvl w:ilvl="0">
      <w:start w:val="1"/>
      <w:numFmt w:val="lowerLetter"/>
      <w:lvlText w:val="%1."/>
      <w:lvlJc w:val="left"/>
      <w:pPr>
        <w:ind w:left="3065" w:hanging="360"/>
      </w:pPr>
    </w:lvl>
    <w:lvl w:ilvl="1">
      <w:start w:val="1"/>
      <w:numFmt w:val="lowerLetter"/>
      <w:lvlText w:val="%2."/>
      <w:lvlJc w:val="left"/>
      <w:pPr>
        <w:ind w:left="3785" w:hanging="360"/>
      </w:pPr>
      <w:rPr>
        <w:i w:val="0"/>
      </w:rPr>
    </w:lvl>
    <w:lvl w:ilvl="2">
      <w:start w:val="1"/>
      <w:numFmt w:val="decimal"/>
      <w:lvlText w:val="(%3)"/>
      <w:lvlJc w:val="left"/>
      <w:pPr>
        <w:ind w:left="4685" w:hanging="360"/>
      </w:pPr>
      <w:rPr>
        <w:rFonts w:hint="default"/>
      </w:rPr>
    </w:lvl>
    <w:lvl w:ilvl="3">
      <w:start w:val="1"/>
      <w:numFmt w:val="decimal"/>
      <w:lvlText w:val="%4."/>
      <w:lvlJc w:val="left"/>
      <w:pPr>
        <w:ind w:left="5225" w:hanging="360"/>
      </w:pPr>
    </w:lvl>
    <w:lvl w:ilvl="4">
      <w:start w:val="1"/>
      <w:numFmt w:val="lowerLetter"/>
      <w:lvlText w:val="%5."/>
      <w:lvlJc w:val="left"/>
      <w:pPr>
        <w:ind w:left="5945" w:hanging="360"/>
      </w:pPr>
    </w:lvl>
    <w:lvl w:ilvl="5">
      <w:start w:val="1"/>
      <w:numFmt w:val="lowerRoman"/>
      <w:lvlText w:val="%6."/>
      <w:lvlJc w:val="right"/>
      <w:pPr>
        <w:ind w:left="6665" w:hanging="180"/>
      </w:pPr>
    </w:lvl>
    <w:lvl w:ilvl="6">
      <w:start w:val="1"/>
      <w:numFmt w:val="decimal"/>
      <w:lvlText w:val="%7."/>
      <w:lvlJc w:val="left"/>
      <w:pPr>
        <w:ind w:left="7385" w:hanging="360"/>
      </w:pPr>
    </w:lvl>
    <w:lvl w:ilvl="7">
      <w:start w:val="1"/>
      <w:numFmt w:val="lowerLetter"/>
      <w:lvlText w:val="%8."/>
      <w:lvlJc w:val="left"/>
      <w:pPr>
        <w:ind w:left="8105" w:hanging="360"/>
      </w:pPr>
    </w:lvl>
    <w:lvl w:ilvl="8">
      <w:start w:val="1"/>
      <w:numFmt w:val="lowerRoman"/>
      <w:lvlText w:val="%9."/>
      <w:lvlJc w:val="right"/>
      <w:pPr>
        <w:ind w:left="8825" w:hanging="180"/>
      </w:pPr>
    </w:lvl>
  </w:abstractNum>
  <w:abstractNum w:abstractNumId="9">
    <w:nsid w:val="047F597C"/>
    <w:multiLevelType w:val="multilevel"/>
    <w:tmpl w:val="047F597C"/>
    <w:lvl w:ilvl="0">
      <w:start w:val="1"/>
      <w:numFmt w:val="lowerLetter"/>
      <w:lvlText w:val="%1."/>
      <w:lvlJc w:val="left"/>
      <w:pPr>
        <w:ind w:left="3425" w:hanging="360"/>
      </w:pPr>
    </w:lvl>
    <w:lvl w:ilvl="1">
      <w:start w:val="1"/>
      <w:numFmt w:val="lowerLetter"/>
      <w:lvlText w:val="%2."/>
      <w:lvlJc w:val="left"/>
      <w:pPr>
        <w:ind w:left="4145" w:hanging="360"/>
      </w:pPr>
    </w:lvl>
    <w:lvl w:ilvl="2">
      <w:start w:val="1"/>
      <w:numFmt w:val="lowerRoman"/>
      <w:lvlText w:val="%3."/>
      <w:lvlJc w:val="right"/>
      <w:pPr>
        <w:ind w:left="4865" w:hanging="180"/>
      </w:pPr>
    </w:lvl>
    <w:lvl w:ilvl="3">
      <w:start w:val="1"/>
      <w:numFmt w:val="decimal"/>
      <w:lvlText w:val="%4."/>
      <w:lvlJc w:val="left"/>
      <w:pPr>
        <w:ind w:left="5585" w:hanging="360"/>
      </w:pPr>
    </w:lvl>
    <w:lvl w:ilvl="4">
      <w:start w:val="1"/>
      <w:numFmt w:val="lowerLetter"/>
      <w:lvlText w:val="%5."/>
      <w:lvlJc w:val="left"/>
      <w:pPr>
        <w:ind w:left="6305" w:hanging="360"/>
      </w:pPr>
    </w:lvl>
    <w:lvl w:ilvl="5">
      <w:start w:val="1"/>
      <w:numFmt w:val="lowerRoman"/>
      <w:lvlText w:val="%6."/>
      <w:lvlJc w:val="right"/>
      <w:pPr>
        <w:ind w:left="7025" w:hanging="180"/>
      </w:pPr>
    </w:lvl>
    <w:lvl w:ilvl="6">
      <w:start w:val="1"/>
      <w:numFmt w:val="decimal"/>
      <w:lvlText w:val="%7."/>
      <w:lvlJc w:val="left"/>
      <w:pPr>
        <w:ind w:left="7745" w:hanging="360"/>
      </w:pPr>
    </w:lvl>
    <w:lvl w:ilvl="7">
      <w:start w:val="1"/>
      <w:numFmt w:val="lowerLetter"/>
      <w:lvlText w:val="%8."/>
      <w:lvlJc w:val="left"/>
      <w:pPr>
        <w:ind w:left="8465" w:hanging="360"/>
      </w:pPr>
    </w:lvl>
    <w:lvl w:ilvl="8">
      <w:start w:val="1"/>
      <w:numFmt w:val="lowerRoman"/>
      <w:lvlText w:val="%9."/>
      <w:lvlJc w:val="right"/>
      <w:pPr>
        <w:ind w:left="9185" w:hanging="180"/>
      </w:pPr>
    </w:lvl>
  </w:abstractNum>
  <w:abstractNum w:abstractNumId="10">
    <w:nsid w:val="0D5700B2"/>
    <w:multiLevelType w:val="multilevel"/>
    <w:tmpl w:val="0D5700B2"/>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1">
    <w:nsid w:val="10257C4C"/>
    <w:multiLevelType w:val="multilevel"/>
    <w:tmpl w:val="10257C4C"/>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2">
    <w:nsid w:val="13E44846"/>
    <w:multiLevelType w:val="multilevel"/>
    <w:tmpl w:val="13E44846"/>
    <w:lvl w:ilvl="0">
      <w:start w:val="1"/>
      <w:numFmt w:val="decimal"/>
      <w:lvlText w:val="(%1)"/>
      <w:lvlJc w:val="left"/>
      <w:pPr>
        <w:ind w:left="2345" w:hanging="360"/>
      </w:pPr>
      <w:rPr>
        <w:b w:val="0"/>
      </w:rPr>
    </w:lvl>
    <w:lvl w:ilvl="1">
      <w:start w:val="1"/>
      <w:numFmt w:val="decimal"/>
      <w:lvlText w:val="(%2)"/>
      <w:lvlJc w:val="left"/>
      <w:pPr>
        <w:ind w:left="3065" w:hanging="360"/>
      </w:pPr>
      <w:rPr>
        <w:rFonts w:ascii="Bookman Old Style" w:eastAsia="Bookman Old Style" w:hAnsi="Bookman Old Style" w:cs="Bookman Old Style"/>
      </w:r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3">
    <w:nsid w:val="19644CFA"/>
    <w:multiLevelType w:val="multilevel"/>
    <w:tmpl w:val="19644CFA"/>
    <w:lvl w:ilvl="0">
      <w:start w:val="1"/>
      <w:numFmt w:val="lowerLetter"/>
      <w:lvlText w:val="%1."/>
      <w:lvlJc w:val="left"/>
      <w:pPr>
        <w:ind w:left="2345" w:hanging="360"/>
      </w:pPr>
      <w:rPr>
        <w:rFonts w:hint="default"/>
        <w:i w:val="0"/>
        <w:iCs w:val="0"/>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nsid w:val="1AD22AAA"/>
    <w:multiLevelType w:val="multilevel"/>
    <w:tmpl w:val="1F0544C5"/>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F0544C5"/>
    <w:multiLevelType w:val="multilevel"/>
    <w:tmpl w:val="1F0544C5"/>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6">
    <w:nsid w:val="243FCF68"/>
    <w:multiLevelType w:val="multilevel"/>
    <w:tmpl w:val="243FCF68"/>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632" w:hanging="36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352" w:hanging="43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072" w:hanging="507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792" w:hanging="579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512" w:hanging="651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232" w:hanging="72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952" w:hanging="7952"/>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17">
    <w:nsid w:val="262525D7"/>
    <w:multiLevelType w:val="multilevel"/>
    <w:tmpl w:val="262525D7"/>
    <w:lvl w:ilvl="0">
      <w:start w:val="1"/>
      <w:numFmt w:val="lowerLetter"/>
      <w:lvlText w:val="%1."/>
      <w:lvlJc w:val="left"/>
      <w:pPr>
        <w:ind w:left="4050" w:hanging="360"/>
      </w:pPr>
    </w:lvl>
    <w:lvl w:ilvl="1">
      <w:start w:val="1"/>
      <w:numFmt w:val="lowerLetter"/>
      <w:lvlText w:val="%2."/>
      <w:lvlJc w:val="left"/>
      <w:pPr>
        <w:ind w:left="4145" w:hanging="360"/>
      </w:pPr>
    </w:lvl>
    <w:lvl w:ilvl="2">
      <w:start w:val="1"/>
      <w:numFmt w:val="lowerRoman"/>
      <w:lvlText w:val="%3."/>
      <w:lvlJc w:val="right"/>
      <w:pPr>
        <w:ind w:left="4865" w:hanging="180"/>
      </w:pPr>
    </w:lvl>
    <w:lvl w:ilvl="3">
      <w:start w:val="1"/>
      <w:numFmt w:val="decimal"/>
      <w:lvlText w:val="%4."/>
      <w:lvlJc w:val="left"/>
      <w:pPr>
        <w:ind w:left="5585" w:hanging="360"/>
      </w:pPr>
    </w:lvl>
    <w:lvl w:ilvl="4">
      <w:start w:val="1"/>
      <w:numFmt w:val="lowerLetter"/>
      <w:lvlText w:val="%5."/>
      <w:lvlJc w:val="left"/>
      <w:pPr>
        <w:ind w:left="6305" w:hanging="360"/>
      </w:pPr>
    </w:lvl>
    <w:lvl w:ilvl="5">
      <w:start w:val="1"/>
      <w:numFmt w:val="lowerRoman"/>
      <w:lvlText w:val="%6."/>
      <w:lvlJc w:val="right"/>
      <w:pPr>
        <w:ind w:left="7025" w:hanging="180"/>
      </w:pPr>
    </w:lvl>
    <w:lvl w:ilvl="6">
      <w:start w:val="1"/>
      <w:numFmt w:val="decimal"/>
      <w:lvlText w:val="%7."/>
      <w:lvlJc w:val="left"/>
      <w:pPr>
        <w:ind w:left="7745" w:hanging="360"/>
      </w:pPr>
    </w:lvl>
    <w:lvl w:ilvl="7">
      <w:start w:val="1"/>
      <w:numFmt w:val="lowerLetter"/>
      <w:lvlText w:val="%8."/>
      <w:lvlJc w:val="left"/>
      <w:pPr>
        <w:ind w:left="8465" w:hanging="360"/>
      </w:pPr>
    </w:lvl>
    <w:lvl w:ilvl="8">
      <w:start w:val="1"/>
      <w:numFmt w:val="lowerRoman"/>
      <w:lvlText w:val="%9."/>
      <w:lvlJc w:val="right"/>
      <w:pPr>
        <w:ind w:left="9185" w:hanging="180"/>
      </w:pPr>
    </w:lvl>
  </w:abstractNum>
  <w:abstractNum w:abstractNumId="18">
    <w:nsid w:val="2A5F3A53"/>
    <w:multiLevelType w:val="multilevel"/>
    <w:tmpl w:val="2A5F3A53"/>
    <w:lvl w:ilvl="0">
      <w:start w:val="1"/>
      <w:numFmt w:val="lowerLetter"/>
      <w:lvlText w:val="%1."/>
      <w:lvlJc w:val="left"/>
      <w:pPr>
        <w:ind w:left="4145" w:hanging="360"/>
      </w:pPr>
    </w:lvl>
    <w:lvl w:ilvl="1">
      <w:start w:val="1"/>
      <w:numFmt w:val="lowerLetter"/>
      <w:lvlText w:val="%2."/>
      <w:lvlJc w:val="left"/>
      <w:pPr>
        <w:ind w:left="4865" w:hanging="360"/>
      </w:pPr>
    </w:lvl>
    <w:lvl w:ilvl="2">
      <w:start w:val="1"/>
      <w:numFmt w:val="lowerRoman"/>
      <w:lvlText w:val="%3."/>
      <w:lvlJc w:val="right"/>
      <w:pPr>
        <w:ind w:left="5585" w:hanging="180"/>
      </w:pPr>
    </w:lvl>
    <w:lvl w:ilvl="3">
      <w:start w:val="1"/>
      <w:numFmt w:val="decimal"/>
      <w:lvlText w:val="%4."/>
      <w:lvlJc w:val="left"/>
      <w:pPr>
        <w:ind w:left="6305" w:hanging="360"/>
      </w:pPr>
    </w:lvl>
    <w:lvl w:ilvl="4">
      <w:start w:val="1"/>
      <w:numFmt w:val="lowerLetter"/>
      <w:lvlText w:val="%5."/>
      <w:lvlJc w:val="left"/>
      <w:pPr>
        <w:ind w:left="7025" w:hanging="360"/>
      </w:pPr>
    </w:lvl>
    <w:lvl w:ilvl="5">
      <w:start w:val="1"/>
      <w:numFmt w:val="lowerRoman"/>
      <w:lvlText w:val="%6."/>
      <w:lvlJc w:val="right"/>
      <w:pPr>
        <w:ind w:left="7745" w:hanging="180"/>
      </w:pPr>
    </w:lvl>
    <w:lvl w:ilvl="6">
      <w:start w:val="1"/>
      <w:numFmt w:val="decimal"/>
      <w:lvlText w:val="%7."/>
      <w:lvlJc w:val="left"/>
      <w:pPr>
        <w:ind w:left="8465" w:hanging="360"/>
      </w:pPr>
    </w:lvl>
    <w:lvl w:ilvl="7">
      <w:start w:val="1"/>
      <w:numFmt w:val="lowerLetter"/>
      <w:lvlText w:val="%8."/>
      <w:lvlJc w:val="left"/>
      <w:pPr>
        <w:ind w:left="9185" w:hanging="360"/>
      </w:pPr>
    </w:lvl>
    <w:lvl w:ilvl="8">
      <w:start w:val="1"/>
      <w:numFmt w:val="lowerRoman"/>
      <w:lvlText w:val="%9."/>
      <w:lvlJc w:val="right"/>
      <w:pPr>
        <w:ind w:left="9905" w:hanging="180"/>
      </w:pPr>
    </w:lvl>
  </w:abstractNum>
  <w:abstractNum w:abstractNumId="19">
    <w:nsid w:val="2A8F537B"/>
    <w:multiLevelType w:val="multilevel"/>
    <w:tmpl w:val="2A8F537B"/>
    <w:lvl w:ilvl="0">
      <w:start w:val="1"/>
      <w:numFmt w:val="decimal"/>
      <w:lvlText w:val="(%1)"/>
      <w:lvlJc w:val="left"/>
      <w:pPr>
        <w:ind w:left="7590" w:hanging="360"/>
      </w:pPr>
      <w:rPr>
        <w:b w:val="0"/>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0">
    <w:nsid w:val="307E1E43"/>
    <w:multiLevelType w:val="multilevel"/>
    <w:tmpl w:val="307E1E43"/>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1">
    <w:nsid w:val="3B1440C9"/>
    <w:multiLevelType w:val="multilevel"/>
    <w:tmpl w:val="3B1440C9"/>
    <w:lvl w:ilvl="0">
      <w:start w:val="1"/>
      <w:numFmt w:val="decimal"/>
      <w:lvlText w:val="%1."/>
      <w:lvlJc w:val="left"/>
      <w:pPr>
        <w:ind w:left="4330" w:hanging="360"/>
      </w:pPr>
    </w:lvl>
    <w:lvl w:ilvl="1">
      <w:start w:val="1"/>
      <w:numFmt w:val="lowerLetter"/>
      <w:lvlText w:val="%2."/>
      <w:lvlJc w:val="left"/>
      <w:pPr>
        <w:ind w:left="5050" w:hanging="360"/>
      </w:pPr>
      <w:rPr>
        <w:color w:val="000000"/>
      </w:r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22">
    <w:nsid w:val="40413415"/>
    <w:multiLevelType w:val="multilevel"/>
    <w:tmpl w:val="40413415"/>
    <w:lvl w:ilvl="0">
      <w:start w:val="1"/>
      <w:numFmt w:val="decimal"/>
      <w:lvlText w:val="%1."/>
      <w:lvlJc w:val="left"/>
      <w:pPr>
        <w:ind w:left="4330" w:hanging="360"/>
      </w:pPr>
    </w:lvl>
    <w:lvl w:ilvl="1">
      <w:start w:val="1"/>
      <w:numFmt w:val="lowerLetter"/>
      <w:lvlText w:val="%2."/>
      <w:lvlJc w:val="left"/>
      <w:pPr>
        <w:ind w:left="5050" w:hanging="360"/>
      </w:pPr>
      <w:rPr>
        <w:color w:val="000000"/>
      </w:r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23">
    <w:nsid w:val="41051126"/>
    <w:multiLevelType w:val="multilevel"/>
    <w:tmpl w:val="41051126"/>
    <w:lvl w:ilvl="0">
      <w:start w:val="1"/>
      <w:numFmt w:val="decimal"/>
      <w:lvlText w:val="(%1)"/>
      <w:lvlJc w:val="left"/>
      <w:pPr>
        <w:ind w:left="46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E4693E"/>
    <w:multiLevelType w:val="multilevel"/>
    <w:tmpl w:val="49E4693E"/>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5">
    <w:nsid w:val="4C77317A"/>
    <w:multiLevelType w:val="multilevel"/>
    <w:tmpl w:val="4C77317A"/>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6">
    <w:nsid w:val="4D94DA66"/>
    <w:multiLevelType w:val="multilevel"/>
    <w:tmpl w:val="4D94DA66"/>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632" w:hanging="36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352" w:hanging="43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072" w:hanging="507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792" w:hanging="579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512" w:hanging="651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232" w:hanging="72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952" w:hanging="7952"/>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27">
    <w:nsid w:val="59ADCABA"/>
    <w:multiLevelType w:val="multilevel"/>
    <w:tmpl w:val="59ADCABA"/>
    <w:lvl w:ilvl="0">
      <w:start w:val="1"/>
      <w:numFmt w:val="decimal"/>
      <w:lvlText w:val="%1."/>
      <w:lvlJc w:val="left"/>
      <w:pPr>
        <w:ind w:left="4330" w:hanging="360"/>
      </w:pPr>
    </w:lvl>
    <w:lvl w:ilvl="1">
      <w:start w:val="1"/>
      <w:numFmt w:val="lowerLetter"/>
      <w:lvlText w:val="%2."/>
      <w:lvlJc w:val="left"/>
      <w:pPr>
        <w:ind w:left="5050" w:hanging="360"/>
      </w:pPr>
      <w:rPr>
        <w:color w:val="000000"/>
      </w:r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28">
    <w:nsid w:val="6141512A"/>
    <w:multiLevelType w:val="multilevel"/>
    <w:tmpl w:val="6141512A"/>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9">
    <w:nsid w:val="6FA84A6C"/>
    <w:multiLevelType w:val="multilevel"/>
    <w:tmpl w:val="6FA84A6C"/>
    <w:lvl w:ilvl="0">
      <w:start w:val="1"/>
      <w:numFmt w:val="decimal"/>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num w:numId="1">
    <w:abstractNumId w:val="5"/>
  </w:num>
  <w:num w:numId="2">
    <w:abstractNumId w:val="2"/>
  </w:num>
  <w:num w:numId="3">
    <w:abstractNumId w:val="27"/>
  </w:num>
  <w:num w:numId="4">
    <w:abstractNumId w:val="21"/>
  </w:num>
  <w:num w:numId="5">
    <w:abstractNumId w:val="11"/>
  </w:num>
  <w:num w:numId="6">
    <w:abstractNumId w:val="22"/>
  </w:num>
  <w:num w:numId="7">
    <w:abstractNumId w:val="20"/>
  </w:num>
  <w:num w:numId="8">
    <w:abstractNumId w:val="15"/>
  </w:num>
  <w:num w:numId="9">
    <w:abstractNumId w:val="24"/>
  </w:num>
  <w:num w:numId="10">
    <w:abstractNumId w:val="29"/>
  </w:num>
  <w:num w:numId="11">
    <w:abstractNumId w:val="7"/>
  </w:num>
  <w:num w:numId="12">
    <w:abstractNumId w:val="19"/>
  </w:num>
  <w:num w:numId="13">
    <w:abstractNumId w:val="8"/>
  </w:num>
  <w:num w:numId="14">
    <w:abstractNumId w:val="10"/>
  </w:num>
  <w:num w:numId="15">
    <w:abstractNumId w:val="13"/>
  </w:num>
  <w:num w:numId="16">
    <w:abstractNumId w:val="12"/>
  </w:num>
  <w:num w:numId="17">
    <w:abstractNumId w:val="18"/>
  </w:num>
  <w:num w:numId="18">
    <w:abstractNumId w:val="17"/>
  </w:num>
  <w:num w:numId="19">
    <w:abstractNumId w:val="25"/>
  </w:num>
  <w:num w:numId="20">
    <w:abstractNumId w:val="6"/>
  </w:num>
  <w:num w:numId="21">
    <w:abstractNumId w:val="23"/>
  </w:num>
  <w:num w:numId="22">
    <w:abstractNumId w:val="9"/>
  </w:num>
  <w:num w:numId="23">
    <w:abstractNumId w:val="28"/>
  </w:num>
  <w:num w:numId="24">
    <w:abstractNumId w:val="1"/>
  </w:num>
  <w:num w:numId="25">
    <w:abstractNumId w:val="3"/>
  </w:num>
  <w:num w:numId="26">
    <w:abstractNumId w:val="0"/>
  </w:num>
  <w:num w:numId="27">
    <w:abstractNumId w:val="16"/>
  </w:num>
  <w:num w:numId="28">
    <w:abstractNumId w:val="26"/>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68"/>
    <w:rsid w:val="00035F1D"/>
    <w:rsid w:val="00036106"/>
    <w:rsid w:val="00036F17"/>
    <w:rsid w:val="0005422F"/>
    <w:rsid w:val="00055573"/>
    <w:rsid w:val="000670D0"/>
    <w:rsid w:val="00074C80"/>
    <w:rsid w:val="000957D3"/>
    <w:rsid w:val="000A4DA5"/>
    <w:rsid w:val="000A56C4"/>
    <w:rsid w:val="000B369F"/>
    <w:rsid w:val="000E08F8"/>
    <w:rsid w:val="00106372"/>
    <w:rsid w:val="00114EAC"/>
    <w:rsid w:val="00116BDE"/>
    <w:rsid w:val="00124E0A"/>
    <w:rsid w:val="0012614F"/>
    <w:rsid w:val="00133052"/>
    <w:rsid w:val="00162B16"/>
    <w:rsid w:val="001651F7"/>
    <w:rsid w:val="00166B98"/>
    <w:rsid w:val="00174CB2"/>
    <w:rsid w:val="001819EE"/>
    <w:rsid w:val="0018594B"/>
    <w:rsid w:val="00193220"/>
    <w:rsid w:val="001A2272"/>
    <w:rsid w:val="001B1114"/>
    <w:rsid w:val="001D06EA"/>
    <w:rsid w:val="001D65E4"/>
    <w:rsid w:val="001E2B71"/>
    <w:rsid w:val="001E425B"/>
    <w:rsid w:val="001E5C0F"/>
    <w:rsid w:val="001E7E9C"/>
    <w:rsid w:val="0022525A"/>
    <w:rsid w:val="002401FE"/>
    <w:rsid w:val="00242BB0"/>
    <w:rsid w:val="00243495"/>
    <w:rsid w:val="00247852"/>
    <w:rsid w:val="00250014"/>
    <w:rsid w:val="00250A1E"/>
    <w:rsid w:val="002560F9"/>
    <w:rsid w:val="0027030D"/>
    <w:rsid w:val="0027150C"/>
    <w:rsid w:val="0028069B"/>
    <w:rsid w:val="00281C1C"/>
    <w:rsid w:val="00295D27"/>
    <w:rsid w:val="002A0493"/>
    <w:rsid w:val="002A3C17"/>
    <w:rsid w:val="002A459D"/>
    <w:rsid w:val="002A7D5C"/>
    <w:rsid w:val="002B344D"/>
    <w:rsid w:val="002B6A81"/>
    <w:rsid w:val="002C684C"/>
    <w:rsid w:val="002D1EE1"/>
    <w:rsid w:val="002D214F"/>
    <w:rsid w:val="002E7157"/>
    <w:rsid w:val="002F24BA"/>
    <w:rsid w:val="0030465E"/>
    <w:rsid w:val="00306F3F"/>
    <w:rsid w:val="00323E99"/>
    <w:rsid w:val="0033750A"/>
    <w:rsid w:val="00357722"/>
    <w:rsid w:val="003615D3"/>
    <w:rsid w:val="00367FE1"/>
    <w:rsid w:val="00374DF8"/>
    <w:rsid w:val="0037545C"/>
    <w:rsid w:val="00381B68"/>
    <w:rsid w:val="00391459"/>
    <w:rsid w:val="003A2243"/>
    <w:rsid w:val="003A7C33"/>
    <w:rsid w:val="003A7F44"/>
    <w:rsid w:val="003D027B"/>
    <w:rsid w:val="003D3EB4"/>
    <w:rsid w:val="003D728C"/>
    <w:rsid w:val="003E0F9E"/>
    <w:rsid w:val="003E2BCE"/>
    <w:rsid w:val="003E76EF"/>
    <w:rsid w:val="003F7CFF"/>
    <w:rsid w:val="0040190F"/>
    <w:rsid w:val="0040246D"/>
    <w:rsid w:val="00403A68"/>
    <w:rsid w:val="00404563"/>
    <w:rsid w:val="004077D4"/>
    <w:rsid w:val="004149C8"/>
    <w:rsid w:val="00415475"/>
    <w:rsid w:val="00426EDA"/>
    <w:rsid w:val="004323E3"/>
    <w:rsid w:val="00462F6E"/>
    <w:rsid w:val="0046478E"/>
    <w:rsid w:val="004752F5"/>
    <w:rsid w:val="00480FDD"/>
    <w:rsid w:val="004859CD"/>
    <w:rsid w:val="004A4A14"/>
    <w:rsid w:val="004A7D24"/>
    <w:rsid w:val="004D3B4B"/>
    <w:rsid w:val="004E0691"/>
    <w:rsid w:val="00541E5E"/>
    <w:rsid w:val="0054284C"/>
    <w:rsid w:val="00547F36"/>
    <w:rsid w:val="00584171"/>
    <w:rsid w:val="005858F0"/>
    <w:rsid w:val="005915CC"/>
    <w:rsid w:val="005A740B"/>
    <w:rsid w:val="005A77FF"/>
    <w:rsid w:val="005C38B9"/>
    <w:rsid w:val="005C5619"/>
    <w:rsid w:val="005D583D"/>
    <w:rsid w:val="005E7AF1"/>
    <w:rsid w:val="005F1257"/>
    <w:rsid w:val="005F3D47"/>
    <w:rsid w:val="005F4325"/>
    <w:rsid w:val="006231E6"/>
    <w:rsid w:val="00632748"/>
    <w:rsid w:val="00677D43"/>
    <w:rsid w:val="00683398"/>
    <w:rsid w:val="00683428"/>
    <w:rsid w:val="00696DF8"/>
    <w:rsid w:val="006A2D24"/>
    <w:rsid w:val="006B5531"/>
    <w:rsid w:val="006C34FF"/>
    <w:rsid w:val="006D01A5"/>
    <w:rsid w:val="006D0956"/>
    <w:rsid w:val="006E3940"/>
    <w:rsid w:val="006F6ECA"/>
    <w:rsid w:val="007107C1"/>
    <w:rsid w:val="007107EA"/>
    <w:rsid w:val="00736662"/>
    <w:rsid w:val="00745104"/>
    <w:rsid w:val="00772826"/>
    <w:rsid w:val="00781874"/>
    <w:rsid w:val="0079610F"/>
    <w:rsid w:val="007A63BC"/>
    <w:rsid w:val="007B0BAF"/>
    <w:rsid w:val="007B76EF"/>
    <w:rsid w:val="007B7C9C"/>
    <w:rsid w:val="007D3061"/>
    <w:rsid w:val="007E5B74"/>
    <w:rsid w:val="007E6368"/>
    <w:rsid w:val="007F0292"/>
    <w:rsid w:val="00800FBE"/>
    <w:rsid w:val="00807474"/>
    <w:rsid w:val="008249D3"/>
    <w:rsid w:val="00831136"/>
    <w:rsid w:val="00836C4C"/>
    <w:rsid w:val="008427D0"/>
    <w:rsid w:val="00843B9E"/>
    <w:rsid w:val="00847A3E"/>
    <w:rsid w:val="0089137C"/>
    <w:rsid w:val="008937DE"/>
    <w:rsid w:val="008A1A9A"/>
    <w:rsid w:val="008B4D30"/>
    <w:rsid w:val="008B5084"/>
    <w:rsid w:val="008C5408"/>
    <w:rsid w:val="008D06FD"/>
    <w:rsid w:val="0091399A"/>
    <w:rsid w:val="00913EB3"/>
    <w:rsid w:val="0095117D"/>
    <w:rsid w:val="00952E27"/>
    <w:rsid w:val="009A1115"/>
    <w:rsid w:val="009B0493"/>
    <w:rsid w:val="009B4D35"/>
    <w:rsid w:val="009D4948"/>
    <w:rsid w:val="009E2ABD"/>
    <w:rsid w:val="009E37A4"/>
    <w:rsid w:val="009E5861"/>
    <w:rsid w:val="009F1766"/>
    <w:rsid w:val="009F6B4D"/>
    <w:rsid w:val="00A00279"/>
    <w:rsid w:val="00A02730"/>
    <w:rsid w:val="00A228DD"/>
    <w:rsid w:val="00A2664A"/>
    <w:rsid w:val="00A32608"/>
    <w:rsid w:val="00A47C8A"/>
    <w:rsid w:val="00A7232B"/>
    <w:rsid w:val="00A805C5"/>
    <w:rsid w:val="00A8701A"/>
    <w:rsid w:val="00AA2431"/>
    <w:rsid w:val="00AE5476"/>
    <w:rsid w:val="00AE7C22"/>
    <w:rsid w:val="00AF6D7B"/>
    <w:rsid w:val="00B23438"/>
    <w:rsid w:val="00B3011B"/>
    <w:rsid w:val="00B31795"/>
    <w:rsid w:val="00B319AB"/>
    <w:rsid w:val="00B42FC8"/>
    <w:rsid w:val="00B5785E"/>
    <w:rsid w:val="00B6192D"/>
    <w:rsid w:val="00B64B27"/>
    <w:rsid w:val="00B75678"/>
    <w:rsid w:val="00B77004"/>
    <w:rsid w:val="00B82AF4"/>
    <w:rsid w:val="00B83A45"/>
    <w:rsid w:val="00B83FA6"/>
    <w:rsid w:val="00B84C14"/>
    <w:rsid w:val="00BA5897"/>
    <w:rsid w:val="00BB25A6"/>
    <w:rsid w:val="00BC633A"/>
    <w:rsid w:val="00BD37CE"/>
    <w:rsid w:val="00BF1FE0"/>
    <w:rsid w:val="00BF653C"/>
    <w:rsid w:val="00C06289"/>
    <w:rsid w:val="00C06A7A"/>
    <w:rsid w:val="00C21310"/>
    <w:rsid w:val="00C24E88"/>
    <w:rsid w:val="00C25A1A"/>
    <w:rsid w:val="00C35C81"/>
    <w:rsid w:val="00C36A7F"/>
    <w:rsid w:val="00C654A4"/>
    <w:rsid w:val="00C662E2"/>
    <w:rsid w:val="00C67AF9"/>
    <w:rsid w:val="00C80835"/>
    <w:rsid w:val="00C8673C"/>
    <w:rsid w:val="00CB43EC"/>
    <w:rsid w:val="00CD5880"/>
    <w:rsid w:val="00D009C6"/>
    <w:rsid w:val="00D0546B"/>
    <w:rsid w:val="00D30C92"/>
    <w:rsid w:val="00D475A6"/>
    <w:rsid w:val="00D82635"/>
    <w:rsid w:val="00D93638"/>
    <w:rsid w:val="00D93F56"/>
    <w:rsid w:val="00D950E9"/>
    <w:rsid w:val="00DA646A"/>
    <w:rsid w:val="00DB7413"/>
    <w:rsid w:val="00DC6F91"/>
    <w:rsid w:val="00DD0F3E"/>
    <w:rsid w:val="00DE1834"/>
    <w:rsid w:val="00DE2DB6"/>
    <w:rsid w:val="00DF394A"/>
    <w:rsid w:val="00DF480E"/>
    <w:rsid w:val="00DF5F6B"/>
    <w:rsid w:val="00DF6697"/>
    <w:rsid w:val="00E03DD8"/>
    <w:rsid w:val="00E27E94"/>
    <w:rsid w:val="00E44BB1"/>
    <w:rsid w:val="00E56C97"/>
    <w:rsid w:val="00E601F8"/>
    <w:rsid w:val="00E63BD1"/>
    <w:rsid w:val="00E7323C"/>
    <w:rsid w:val="00E85D50"/>
    <w:rsid w:val="00ED0996"/>
    <w:rsid w:val="00ED27C8"/>
    <w:rsid w:val="00EE6C06"/>
    <w:rsid w:val="00EE7E84"/>
    <w:rsid w:val="00EF0668"/>
    <w:rsid w:val="00F0030C"/>
    <w:rsid w:val="00F0528E"/>
    <w:rsid w:val="00F31138"/>
    <w:rsid w:val="00F55DF7"/>
    <w:rsid w:val="00F56138"/>
    <w:rsid w:val="00F63BA8"/>
    <w:rsid w:val="00F73CC6"/>
    <w:rsid w:val="00F73E81"/>
    <w:rsid w:val="00F75127"/>
    <w:rsid w:val="00F8373F"/>
    <w:rsid w:val="00F85998"/>
    <w:rsid w:val="00FC6842"/>
    <w:rsid w:val="00FC7B9C"/>
    <w:rsid w:val="00FE772D"/>
    <w:rsid w:val="01DC7C8C"/>
    <w:rsid w:val="033923EC"/>
    <w:rsid w:val="04F35CC3"/>
    <w:rsid w:val="0D11242D"/>
    <w:rsid w:val="0DAD6C9B"/>
    <w:rsid w:val="11BC64D0"/>
    <w:rsid w:val="15F85B22"/>
    <w:rsid w:val="1995353B"/>
    <w:rsid w:val="1CE31384"/>
    <w:rsid w:val="25ED46DE"/>
    <w:rsid w:val="2B3970DB"/>
    <w:rsid w:val="37253D86"/>
    <w:rsid w:val="37D6637C"/>
    <w:rsid w:val="3AC37875"/>
    <w:rsid w:val="3E0235A5"/>
    <w:rsid w:val="40CB072B"/>
    <w:rsid w:val="40F6370C"/>
    <w:rsid w:val="427B236A"/>
    <w:rsid w:val="43696371"/>
    <w:rsid w:val="442F0A85"/>
    <w:rsid w:val="46D220D0"/>
    <w:rsid w:val="4ECA421C"/>
    <w:rsid w:val="56380E8C"/>
    <w:rsid w:val="5ABF3B18"/>
    <w:rsid w:val="647D328C"/>
    <w:rsid w:val="658D05A5"/>
    <w:rsid w:val="70900963"/>
    <w:rsid w:val="72B51B41"/>
    <w:rsid w:val="75067C9C"/>
    <w:rsid w:val="79CA7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AD464BC"/>
  <w15:docId w15:val="{339CB639-F678-45A6-80E4-66CF9C5D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footer" w:uiPriority="99" w:unhideWhenUsed="1"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9" w:line="244" w:lineRule="auto"/>
      <w:ind w:left="1697" w:hanging="10"/>
      <w:jc w:val="both"/>
    </w:pPr>
    <w:rPr>
      <w:rFonts w:ascii="Bookman Old Style" w:eastAsia="Bookman Old Style" w:hAnsi="Bookman Old Style" w:cs="Bookman Old Style"/>
      <w:color w:val="000000"/>
      <w:sz w:val="24"/>
      <w:szCs w:val="24"/>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CommentText">
    <w:name w:val="annotation text"/>
    <w:basedOn w:val="Normal"/>
    <w:link w:val="CommentTextChar"/>
    <w:qFormat/>
    <w:pPr>
      <w:spacing w:line="240" w:lineRule="auto"/>
    </w:pPr>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uiPriority w:val="99"/>
    <w:unhideWhenUsed/>
    <w:qFormat/>
    <w:pPr>
      <w:tabs>
        <w:tab w:val="center" w:pos="4680"/>
        <w:tab w:val="right" w:pos="9360"/>
      </w:tabs>
    </w:pPr>
  </w:style>
  <w:style w:type="paragraph" w:styleId="FootnoteText">
    <w:name w:val="footnote text"/>
    <w:basedOn w:val="Normal"/>
    <w:link w:val="FootnoteTextChar"/>
    <w:qFormat/>
    <w:pPr>
      <w:spacing w:after="0" w:line="240" w:lineRule="auto"/>
    </w:pPr>
    <w:rPr>
      <w:sz w:val="20"/>
      <w:szCs w:val="2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vertAlign w:val="superscript"/>
    </w:rPr>
  </w:style>
  <w:style w:type="table" w:customStyle="1" w:styleId="TableNormal1">
    <w:name w:val="Table Normal1"/>
    <w:qFormat/>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color w:val="000000"/>
      <w:lang w:eastAsia="en-US"/>
    </w:rPr>
  </w:style>
  <w:style w:type="character" w:customStyle="1" w:styleId="CommentSubjectChar">
    <w:name w:val="Comment Subject Char"/>
    <w:basedOn w:val="CommentTextChar"/>
    <w:link w:val="CommentSubject"/>
    <w:qFormat/>
    <w:rPr>
      <w:b/>
      <w:bCs/>
      <w:color w:val="000000"/>
      <w:lang w:eastAsia="en-US"/>
    </w:rPr>
  </w:style>
  <w:style w:type="character" w:customStyle="1" w:styleId="BalloonTextChar">
    <w:name w:val="Balloon Text Char"/>
    <w:basedOn w:val="DefaultParagraphFont"/>
    <w:link w:val="BalloonText"/>
    <w:qFormat/>
    <w:rPr>
      <w:rFonts w:ascii="Segoe UI" w:hAnsi="Segoe UI" w:cs="Segoe UI"/>
      <w:color w:val="000000"/>
      <w:sz w:val="18"/>
      <w:szCs w:val="18"/>
      <w:lang w:eastAsia="en-US"/>
    </w:rPr>
  </w:style>
  <w:style w:type="table" w:customStyle="1" w:styleId="Style22">
    <w:name w:val="_Style 22"/>
    <w:basedOn w:val="TableNormal1"/>
    <w:qFormat/>
    <w:tblPr>
      <w:tblCellMar>
        <w:top w:w="0" w:type="dxa"/>
        <w:left w:w="115" w:type="dxa"/>
        <w:bottom w:w="0" w:type="dxa"/>
        <w:right w:w="115" w:type="dxa"/>
      </w:tblCellMar>
    </w:tblPr>
  </w:style>
  <w:style w:type="table" w:customStyle="1" w:styleId="Style23">
    <w:name w:val="_Style 23"/>
    <w:basedOn w:val="TableNormal1"/>
    <w:qFormat/>
    <w:tblPr>
      <w:tblCellMar>
        <w:top w:w="0" w:type="dxa"/>
        <w:left w:w="115" w:type="dxa"/>
        <w:bottom w:w="0" w:type="dxa"/>
        <w:right w:w="115" w:type="dxa"/>
      </w:tblCellMar>
    </w:tblPr>
  </w:style>
  <w:style w:type="table" w:customStyle="1" w:styleId="Style24">
    <w:name w:val="_Style 24"/>
    <w:basedOn w:val="TableNormal1"/>
    <w:qFormat/>
    <w:tblPr>
      <w:tblCellMar>
        <w:top w:w="0" w:type="dxa"/>
        <w:left w:w="115" w:type="dxa"/>
        <w:bottom w:w="0" w:type="dxa"/>
        <w:right w:w="115" w:type="dxa"/>
      </w:tblCellMar>
    </w:tblPr>
  </w:style>
  <w:style w:type="character" w:customStyle="1" w:styleId="FootnoteTextChar">
    <w:name w:val="Footnote Text Char"/>
    <w:basedOn w:val="DefaultParagraphFont"/>
    <w:link w:val="FootnoteText"/>
    <w:qFormat/>
    <w:rPr>
      <w:rFonts w:ascii="Bookman Old Style" w:eastAsia="Bookman Old Style" w:hAnsi="Bookman Old Style" w:cs="Bookman Old Style"/>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130FB-5E1C-4AD3-BA71-16F9063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google1549597820</dc:creator>
  <cp:lastModifiedBy>Lenovo</cp:lastModifiedBy>
  <cp:revision>4</cp:revision>
  <cp:lastPrinted>2019-10-04T01:00:00Z</cp:lastPrinted>
  <dcterms:created xsi:type="dcterms:W3CDTF">2020-06-15T10:24:00Z</dcterms:created>
  <dcterms:modified xsi:type="dcterms:W3CDTF">2020-06-15T10:27:00Z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